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E1" w:rsidRDefault="00EA7D53">
      <w:pPr>
        <w:pStyle w:val="20"/>
        <w:shd w:val="clear" w:color="auto" w:fill="auto"/>
        <w:ind w:firstLine="0"/>
      </w:pPr>
      <w:r>
        <w:t>Муниципальное бюджетное общеобразовательное учреждение</w:t>
      </w:r>
      <w:r>
        <w:br/>
        <w:t>«Корневская средняя общеобразовательная школа»</w:t>
      </w:r>
      <w:r>
        <w:br/>
        <w:t>муниципального образования</w:t>
      </w:r>
      <w:r>
        <w:br/>
        <w:t>Скопинского муниципального района Рязанской области</w:t>
      </w:r>
    </w:p>
    <w:p w:rsidR="007E33EE" w:rsidRDefault="007E33EE">
      <w:pPr>
        <w:pStyle w:val="10"/>
        <w:keepNext/>
        <w:keepLines/>
        <w:shd w:val="clear" w:color="auto" w:fill="auto"/>
        <w:ind w:right="20"/>
      </w:pPr>
      <w:bookmarkStart w:id="0" w:name="bookmark0"/>
    </w:p>
    <w:p w:rsidR="00E25640" w:rsidRDefault="00E25640" w:rsidP="00E25640">
      <w:pPr>
        <w:jc w:val="right"/>
        <w:rPr>
          <w:rFonts w:ascii="Times New Roman" w:hAnsi="Times New Roman" w:cs="Times New Roman"/>
          <w:sz w:val="28"/>
          <w:szCs w:val="28"/>
        </w:rPr>
      </w:pPr>
      <w:r w:rsidRPr="00BF2BF2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E25640" w:rsidRDefault="00E25640" w:rsidP="00E25640">
      <w:pPr>
        <w:jc w:val="right"/>
        <w:rPr>
          <w:rFonts w:ascii="Times New Roman" w:hAnsi="Times New Roman" w:cs="Times New Roman"/>
          <w:sz w:val="28"/>
          <w:szCs w:val="28"/>
        </w:rPr>
      </w:pPr>
      <w:r w:rsidRPr="00BF2BF2"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640" w:rsidRDefault="00E25640" w:rsidP="00E256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 Архипкина</w:t>
      </w:r>
    </w:p>
    <w:p w:rsidR="007E33EE" w:rsidRDefault="00E25640" w:rsidP="00E256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F2BF2">
        <w:rPr>
          <w:rFonts w:ascii="Times New Roman" w:hAnsi="Times New Roman" w:cs="Times New Roman"/>
          <w:sz w:val="28"/>
          <w:szCs w:val="28"/>
        </w:rPr>
        <w:t xml:space="preserve">риказ № </w:t>
      </w:r>
      <w:r>
        <w:rPr>
          <w:rFonts w:ascii="Times New Roman" w:hAnsi="Times New Roman" w:cs="Times New Roman"/>
          <w:sz w:val="28"/>
          <w:szCs w:val="28"/>
        </w:rPr>
        <w:t>213</w:t>
      </w:r>
      <w:r w:rsidRPr="00BF2BF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2BF2">
        <w:rPr>
          <w:rFonts w:ascii="Times New Roman" w:hAnsi="Times New Roman" w:cs="Times New Roman"/>
          <w:sz w:val="28"/>
          <w:szCs w:val="28"/>
        </w:rPr>
        <w:t>1.12.20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E25640" w:rsidRDefault="00E25640" w:rsidP="00E256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5640" w:rsidRDefault="00E25640" w:rsidP="00E256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5640" w:rsidRDefault="00E25640" w:rsidP="00E256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5640" w:rsidRDefault="00E25640" w:rsidP="00E256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5640" w:rsidRDefault="00E25640" w:rsidP="00E256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5640" w:rsidRDefault="00E25640" w:rsidP="0027561F">
      <w:pPr>
        <w:pStyle w:val="10"/>
        <w:keepNext/>
        <w:keepLines/>
        <w:shd w:val="clear" w:color="auto" w:fill="auto"/>
        <w:ind w:right="20"/>
      </w:pPr>
      <w:r>
        <w:t>ПОЛОЖЕНИЕ</w:t>
      </w:r>
    </w:p>
    <w:p w:rsidR="00E25640" w:rsidRDefault="00E25640" w:rsidP="00275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640">
        <w:rPr>
          <w:rFonts w:ascii="Times New Roman" w:hAnsi="Times New Roman" w:cs="Times New Roman"/>
          <w:b/>
          <w:sz w:val="40"/>
          <w:szCs w:val="40"/>
        </w:rPr>
        <w:t>О КОНФЛИКТЕ ИНТЕРЕСОВ</w:t>
      </w:r>
      <w:r w:rsidRPr="00E2564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25640">
        <w:rPr>
          <w:rFonts w:ascii="Times New Roman" w:hAnsi="Times New Roman" w:cs="Times New Roman"/>
          <w:b/>
          <w:sz w:val="40"/>
          <w:szCs w:val="40"/>
        </w:rPr>
        <w:t>ПЕДАГОГИЧЕСКОГО РАБОТНИКА</w:t>
      </w:r>
    </w:p>
    <w:p w:rsidR="00B112E1" w:rsidRPr="0027561F" w:rsidRDefault="00E25640" w:rsidP="0027561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25640">
        <w:rPr>
          <w:rFonts w:ascii="Times New Roman" w:hAnsi="Times New Roman" w:cs="Times New Roman"/>
          <w:b/>
          <w:sz w:val="40"/>
          <w:szCs w:val="40"/>
        </w:rPr>
        <w:t>(</w:t>
      </w:r>
      <w:r>
        <w:rPr>
          <w:rFonts w:ascii="Times New Roman" w:hAnsi="Times New Roman" w:cs="Times New Roman"/>
          <w:b/>
          <w:sz w:val="48"/>
          <w:szCs w:val="48"/>
        </w:rPr>
        <w:t>с изменениями и дополнениями,</w:t>
      </w:r>
      <w:r w:rsidRPr="00E25640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приказ №</w:t>
      </w:r>
      <w:r w:rsidR="0027561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66519">
        <w:rPr>
          <w:rFonts w:ascii="Times New Roman" w:hAnsi="Times New Roman" w:cs="Times New Roman"/>
          <w:b/>
          <w:sz w:val="48"/>
          <w:szCs w:val="48"/>
        </w:rPr>
        <w:t>94</w:t>
      </w:r>
      <w:bookmarkStart w:id="1" w:name="_GoBack"/>
      <w:bookmarkEnd w:id="1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27561F">
        <w:rPr>
          <w:rFonts w:ascii="Times New Roman" w:hAnsi="Times New Roman" w:cs="Times New Roman"/>
          <w:b/>
          <w:sz w:val="48"/>
          <w:szCs w:val="48"/>
        </w:rPr>
        <w:t>от 13.06.2024)</w:t>
      </w:r>
      <w:bookmarkEnd w:id="0"/>
      <w:r>
        <w:t xml:space="preserve">                </w:t>
      </w:r>
    </w:p>
    <w:p w:rsidR="00E25640" w:rsidRDefault="00E25640">
      <w:pPr>
        <w:pStyle w:val="10"/>
        <w:keepNext/>
        <w:keepLines/>
        <w:shd w:val="clear" w:color="auto" w:fill="auto"/>
        <w:ind w:right="20"/>
        <w:sectPr w:rsidR="00E25640">
          <w:pgSz w:w="11900" w:h="16840"/>
          <w:pgMar w:top="1152" w:right="1726" w:bottom="8352" w:left="2561" w:header="0" w:footer="3" w:gutter="0"/>
          <w:cols w:space="720"/>
          <w:noEndnote/>
          <w:docGrid w:linePitch="360"/>
        </w:sectPr>
      </w:pPr>
    </w:p>
    <w:p w:rsidR="00B112E1" w:rsidRDefault="00EA7D5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20"/>
        </w:tabs>
      </w:pPr>
      <w:bookmarkStart w:id="2" w:name="bookmark2"/>
      <w:r>
        <w:lastRenderedPageBreak/>
        <w:t>Общие положения.</w:t>
      </w:r>
      <w:bookmarkEnd w:id="2"/>
    </w:p>
    <w:p w:rsidR="00332759" w:rsidRDefault="00332759" w:rsidP="00332759">
      <w:pPr>
        <w:pStyle w:val="20"/>
        <w:numPr>
          <w:ilvl w:val="5"/>
          <w:numId w:val="1"/>
        </w:numPr>
        <w:shd w:val="clear" w:color="auto" w:fill="auto"/>
        <w:ind w:firstLine="0"/>
        <w:jc w:val="both"/>
      </w:pPr>
      <w:r>
        <w:t xml:space="preserve">      </w:t>
      </w:r>
      <w:r>
        <w:tab/>
        <w:t xml:space="preserve">1.1. </w:t>
      </w:r>
      <w:r w:rsidR="00EA7D53">
        <w:t>Настоящее Положение о конфликте интересов педагогического работника Школы (далее - Положение) разработано на основе Федерального закона от 29.12.2012 №273-ФЗ «Об образовании в Российской Федерации» (</w:t>
      </w:r>
      <w:r w:rsidR="00EA7D53">
        <w:rPr>
          <w:rStyle w:val="23"/>
        </w:rPr>
        <w:t>глава 1 статья 2 п.33,</w:t>
      </w:r>
      <w:r w:rsidR="007E33EE">
        <w:rPr>
          <w:rStyle w:val="23"/>
        </w:rPr>
        <w:t xml:space="preserve"> </w:t>
      </w:r>
      <w:r w:rsidR="00EA7D53">
        <w:rPr>
          <w:rStyle w:val="23"/>
        </w:rPr>
        <w:t>глава 5 статьи 47,48)</w:t>
      </w:r>
      <w:r w:rsidR="00EA7D53">
        <w:t>.</w:t>
      </w:r>
    </w:p>
    <w:p w:rsidR="00B112E1" w:rsidRDefault="00332759" w:rsidP="00332759">
      <w:pPr>
        <w:pStyle w:val="20"/>
        <w:numPr>
          <w:ilvl w:val="7"/>
          <w:numId w:val="1"/>
        </w:numPr>
        <w:shd w:val="clear" w:color="auto" w:fill="auto"/>
        <w:ind w:firstLine="0"/>
        <w:jc w:val="both"/>
      </w:pPr>
      <w:r>
        <w:t xml:space="preserve">          1.2.   </w:t>
      </w:r>
      <w:r w:rsidR="00EA7D53">
        <w:t>Положение</w:t>
      </w:r>
      <w:r w:rsidR="00EA7D53">
        <w:tab/>
        <w:t>разработано с целью оптимизации взаимодействия педагогических работников с другими участниками образовательных отношений, профилактики конфликта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332759" w:rsidRDefault="00332759" w:rsidP="00332759">
      <w:pPr>
        <w:pStyle w:val="20"/>
        <w:numPr>
          <w:ilvl w:val="7"/>
          <w:numId w:val="1"/>
        </w:numPr>
        <w:shd w:val="clear" w:color="auto" w:fill="auto"/>
        <w:ind w:firstLine="0"/>
        <w:jc w:val="both"/>
      </w:pPr>
    </w:p>
    <w:p w:rsidR="00B112E1" w:rsidRDefault="00EA7D5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39"/>
        </w:tabs>
        <w:spacing w:after="244" w:line="280" w:lineRule="exact"/>
      </w:pPr>
      <w:bookmarkStart w:id="3" w:name="bookmark3"/>
      <w:r>
        <w:t>Конфликт интересов педагогического работника</w:t>
      </w:r>
      <w:bookmarkEnd w:id="3"/>
    </w:p>
    <w:p w:rsidR="003A5571" w:rsidRDefault="003A5571" w:rsidP="00332759">
      <w:pPr>
        <w:pStyle w:val="20"/>
        <w:numPr>
          <w:ilvl w:val="1"/>
          <w:numId w:val="1"/>
        </w:numPr>
        <w:shd w:val="clear" w:color="auto" w:fill="auto"/>
        <w:tabs>
          <w:tab w:val="left" w:pos="550"/>
        </w:tabs>
        <w:ind w:firstLine="0"/>
        <w:jc w:val="both"/>
      </w:pPr>
      <w:r>
        <w:t xml:space="preserve">Конфликт интересов работника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3A5571" w:rsidRDefault="003A5571" w:rsidP="003A5571">
      <w:pPr>
        <w:pStyle w:val="20"/>
        <w:numPr>
          <w:ilvl w:val="1"/>
          <w:numId w:val="1"/>
        </w:numPr>
        <w:shd w:val="clear" w:color="auto" w:fill="auto"/>
        <w:tabs>
          <w:tab w:val="left" w:pos="550"/>
        </w:tabs>
        <w:ind w:firstLine="0"/>
        <w:jc w:val="both"/>
      </w:pPr>
      <w: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ст. 10 Федерального закона от 25.12.2008 №273-ФЗ «О противодействии коррупции»,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 (часть 2статьи 10 ФЗ № 273-ФЗ). </w:t>
      </w:r>
    </w:p>
    <w:p w:rsidR="003A5571" w:rsidRDefault="003A5571" w:rsidP="003A5571">
      <w:pPr>
        <w:pStyle w:val="20"/>
        <w:numPr>
          <w:ilvl w:val="1"/>
          <w:numId w:val="1"/>
        </w:numPr>
        <w:shd w:val="clear" w:color="auto" w:fill="auto"/>
        <w:tabs>
          <w:tab w:val="left" w:pos="550"/>
        </w:tabs>
        <w:ind w:firstLine="0"/>
        <w:jc w:val="both"/>
      </w:pPr>
      <w:r>
        <w:t>Согласно ч. 2 ст. 48 ФЗ «Об образовании» педагогический работник организации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B112E1" w:rsidRDefault="00EA7D53">
      <w:pPr>
        <w:pStyle w:val="20"/>
        <w:numPr>
          <w:ilvl w:val="1"/>
          <w:numId w:val="1"/>
        </w:numPr>
        <w:shd w:val="clear" w:color="auto" w:fill="auto"/>
        <w:tabs>
          <w:tab w:val="left" w:pos="550"/>
        </w:tabs>
        <w:ind w:firstLine="0"/>
        <w:jc w:val="both"/>
      </w:pPr>
      <w:r>
        <w:t>Конкретными ситуациями конфликта интересов, в которых педагогических работник может оказаться в процессе выполнения своих должностных обязанностей, наиболее вероятными являются следующие:</w:t>
      </w:r>
    </w:p>
    <w:p w:rsidR="00B112E1" w:rsidRDefault="00EA7D53" w:rsidP="00953D45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ind w:firstLine="0"/>
        <w:jc w:val="both"/>
      </w:pPr>
      <w:r>
        <w:t>учитель ведет уроки и платные занятия у одних и тех же учеников;</w:t>
      </w:r>
    </w:p>
    <w:p w:rsidR="00B112E1" w:rsidRDefault="00EA7D53" w:rsidP="00953D45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ind w:firstLine="0"/>
        <w:jc w:val="left"/>
      </w:pPr>
      <w:r>
        <w:t>учитель «обменивается» с коллегами слабоуспевающими обучающимися для репетиторства;</w:t>
      </w:r>
    </w:p>
    <w:p w:rsidR="00B112E1" w:rsidRDefault="00EA7D53" w:rsidP="00953D45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ind w:firstLine="0"/>
        <w:jc w:val="both"/>
      </w:pPr>
      <w:r>
        <w:t>учитель осуществляет репетиторство с учениками, которых обучает;</w:t>
      </w:r>
    </w:p>
    <w:p w:rsidR="00B112E1" w:rsidRDefault="00EA7D53" w:rsidP="00953D45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ind w:firstLine="0"/>
        <w:jc w:val="left"/>
      </w:pPr>
      <w:r>
        <w:t>учитель осуществляет репетиторство во время урока, внеклассного мероприятия и т.д.;</w:t>
      </w:r>
    </w:p>
    <w:p w:rsidR="00B112E1" w:rsidRDefault="00EA7D53" w:rsidP="00F871E4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ind w:firstLine="0"/>
        <w:jc w:val="both"/>
      </w:pPr>
      <w:r>
        <w:t>учитель получает подарки и услуги;</w:t>
      </w:r>
    </w:p>
    <w:p w:rsidR="00B112E1" w:rsidRDefault="00EA7D53" w:rsidP="00F871E4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ind w:firstLine="0"/>
        <w:jc w:val="left"/>
      </w:pPr>
      <w:r>
        <w:t>учитель участвует в формировании списка класса, особенно первоклассников;</w:t>
      </w:r>
    </w:p>
    <w:p w:rsidR="00B112E1" w:rsidRDefault="00EA7D53" w:rsidP="00F871E4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ind w:firstLine="0"/>
        <w:jc w:val="both"/>
      </w:pPr>
      <w:r>
        <w:t>учитель собирает деньги на нужды класса, школы;</w:t>
      </w:r>
    </w:p>
    <w:p w:rsidR="00B112E1" w:rsidRDefault="00EA7D53" w:rsidP="00332759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ind w:firstLine="0"/>
        <w:jc w:val="left"/>
      </w:pPr>
      <w:r>
        <w:t>учитель участвует в жюри конкурсных мероприятий, олимпиад с участием своих обучающихся;</w:t>
      </w:r>
    </w:p>
    <w:p w:rsidR="00B112E1" w:rsidRDefault="00EA7D53" w:rsidP="00332759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ind w:firstLine="0"/>
        <w:jc w:val="left"/>
      </w:pPr>
      <w: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B112E1" w:rsidRDefault="00EA7D53" w:rsidP="00332759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ind w:firstLine="0"/>
        <w:jc w:val="both"/>
      </w:pPr>
      <w:r>
        <w:t>учитель участвует в распределении бонусов для учащихся;</w:t>
      </w:r>
    </w:p>
    <w:p w:rsidR="00B112E1" w:rsidRDefault="00EA7D53" w:rsidP="00332759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ind w:firstLine="0"/>
        <w:jc w:val="left"/>
      </w:pPr>
      <w:r>
        <w:t xml:space="preserve">учитель небескорыстно использует возможности </w:t>
      </w:r>
      <w:r w:rsidR="00332759">
        <w:t xml:space="preserve">родителей, </w:t>
      </w:r>
      <w:r>
        <w:t>обучающихся;</w:t>
      </w:r>
    </w:p>
    <w:p w:rsidR="00B112E1" w:rsidRDefault="00EA7D53" w:rsidP="00332759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ind w:firstLine="0"/>
        <w:jc w:val="both"/>
      </w:pPr>
      <w:r>
        <w:t>учитель нарушает установленные в Школе запреты и т.д.</w:t>
      </w:r>
    </w:p>
    <w:p w:rsidR="00084ED8" w:rsidRPr="00084ED8" w:rsidRDefault="00EA7D53" w:rsidP="00332759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line="317" w:lineRule="exact"/>
        <w:ind w:firstLine="0"/>
        <w:jc w:val="both"/>
        <w:rPr>
          <w:color w:val="auto"/>
        </w:rPr>
      </w:pPr>
      <w:r>
        <w:t xml:space="preserve">Педагогический работник Школы, в отношении которого возник спор о конфликте интересов, </w:t>
      </w:r>
      <w:r w:rsidR="009D21FD">
        <w:t>обязан</w:t>
      </w:r>
      <w:r>
        <w:t xml:space="preserve"> </w:t>
      </w:r>
      <w:r w:rsidR="009D21FD">
        <w:t xml:space="preserve">уведомить </w:t>
      </w:r>
      <w:r w:rsidR="00E1443B">
        <w:t xml:space="preserve">представителя нанимателя (работодателя), иное уполномоченное лицо, определённое настоящим Федеральным законом, другими нормативными </w:t>
      </w:r>
      <w:r w:rsidR="00B4726E">
        <w:t xml:space="preserve">правовыми </w:t>
      </w:r>
      <w:r w:rsidR="00E1443B">
        <w:t xml:space="preserve">актами </w:t>
      </w:r>
      <w:r w:rsidR="00B4726E">
        <w:t xml:space="preserve">РФ, </w:t>
      </w:r>
      <w:r w:rsidR="00B4726E" w:rsidRPr="00B4726E">
        <w:rPr>
          <w:color w:val="auto"/>
        </w:rPr>
        <w:t xml:space="preserve">нормативными актами </w:t>
      </w:r>
      <w:r w:rsidR="00E1443B">
        <w:t xml:space="preserve">Центрального банка </w:t>
      </w:r>
      <w:r w:rsidR="00E1443B" w:rsidRPr="00084ED8">
        <w:rPr>
          <w:color w:val="auto"/>
        </w:rPr>
        <w:t xml:space="preserve">РФ, в порядке, установленном нормативными правовыми актами РФ,  </w:t>
      </w:r>
      <w:r w:rsidR="00B4726E" w:rsidRPr="00084ED8">
        <w:rPr>
          <w:color w:val="auto"/>
        </w:rPr>
        <w:t xml:space="preserve">нормативными актами </w:t>
      </w:r>
      <w:r w:rsidR="00E1443B" w:rsidRPr="00084ED8">
        <w:rPr>
          <w:color w:val="auto"/>
        </w:rPr>
        <w:t>Центрального банка РФ</w:t>
      </w:r>
      <w:r w:rsidR="00B4726E" w:rsidRPr="00084ED8">
        <w:rPr>
          <w:color w:val="auto"/>
        </w:rPr>
        <w:t>, государственных корпораций, публично-правовых компаний, Фонда пенсионного и социального страхования РФ, Федерального фонда обязательного медицинского страхования, иных организаций, создаваемых Российской Федерацией на основании федеральных законов, о возникшем конфликте интересов или о возможности его возникновения, как только ему станет об этом</w:t>
      </w:r>
      <w:r w:rsidR="00FD7400" w:rsidRPr="00084ED8">
        <w:rPr>
          <w:color w:val="auto"/>
        </w:rPr>
        <w:t xml:space="preserve"> известно.</w:t>
      </w:r>
      <w:r w:rsidR="00E1443B" w:rsidRPr="00084ED8">
        <w:rPr>
          <w:color w:val="auto"/>
        </w:rPr>
        <w:t xml:space="preserve"> </w:t>
      </w:r>
    </w:p>
    <w:p w:rsidR="00B112E1" w:rsidRDefault="00EA7D53" w:rsidP="00084ED8">
      <w:pPr>
        <w:pStyle w:val="20"/>
        <w:shd w:val="clear" w:color="auto" w:fill="auto"/>
        <w:tabs>
          <w:tab w:val="left" w:pos="555"/>
        </w:tabs>
        <w:spacing w:line="317" w:lineRule="exact"/>
        <w:ind w:firstLine="0"/>
        <w:jc w:val="both"/>
      </w:pPr>
      <w:r>
        <w:t>Порядок принятия решений Комиссией и их исполнения устанавливается локальным нормативным актом Школы.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B112E1" w:rsidRDefault="00EA7D53" w:rsidP="00332759">
      <w:pPr>
        <w:pStyle w:val="20"/>
        <w:numPr>
          <w:ilvl w:val="1"/>
          <w:numId w:val="1"/>
        </w:numPr>
        <w:shd w:val="clear" w:color="auto" w:fill="auto"/>
        <w:tabs>
          <w:tab w:val="left" w:pos="571"/>
        </w:tabs>
        <w:ind w:firstLine="0"/>
        <w:jc w:val="both"/>
      </w:pPr>
      <w:r>
        <w:t>Для предотвращения конфликта интересов педагогическим работникам Школы необходимо следовать «Кодексу педагогического работника Школы по предотвращению конфликта интересов» (приложение 1).</w:t>
      </w:r>
    </w:p>
    <w:p w:rsidR="00B112E1" w:rsidRDefault="00EA7D53" w:rsidP="00332759">
      <w:pPr>
        <w:pStyle w:val="20"/>
        <w:numPr>
          <w:ilvl w:val="1"/>
          <w:numId w:val="1"/>
        </w:numPr>
        <w:shd w:val="clear" w:color="auto" w:fill="auto"/>
        <w:tabs>
          <w:tab w:val="left" w:pos="576"/>
        </w:tabs>
        <w:ind w:firstLine="0"/>
        <w:jc w:val="both"/>
      </w:pPr>
      <w:r>
        <w:t>Обратиться в Комиссию можно только в письменной форме.</w:t>
      </w:r>
    </w:p>
    <w:p w:rsidR="00B112E1" w:rsidRPr="00084ED8" w:rsidRDefault="00EA7D53" w:rsidP="00332759">
      <w:pPr>
        <w:pStyle w:val="20"/>
        <w:numPr>
          <w:ilvl w:val="0"/>
          <w:numId w:val="3"/>
        </w:numPr>
        <w:shd w:val="clear" w:color="auto" w:fill="auto"/>
        <w:ind w:firstLine="0"/>
        <w:jc w:val="both"/>
        <w:rPr>
          <w:b/>
        </w:rPr>
      </w:pPr>
      <w:r>
        <w:t xml:space="preserve">Для предотвращения конфликта интересов педагогическим работникам Школы необходимо следовать </w:t>
      </w:r>
      <w:r w:rsidRPr="00084ED8">
        <w:rPr>
          <w:rStyle w:val="24"/>
          <w:b w:val="0"/>
        </w:rPr>
        <w:t>«Кодексу педагогического работника Школы по предотвращению конфликта интересов».</w:t>
      </w:r>
    </w:p>
    <w:p w:rsidR="00332759" w:rsidRDefault="00332759">
      <w:pPr>
        <w:pStyle w:val="20"/>
        <w:shd w:val="clear" w:color="auto" w:fill="auto"/>
        <w:spacing w:after="337" w:line="280" w:lineRule="exact"/>
        <w:ind w:firstLine="0"/>
        <w:jc w:val="right"/>
      </w:pPr>
    </w:p>
    <w:p w:rsidR="00084ED8" w:rsidRDefault="00084ED8">
      <w:pPr>
        <w:pStyle w:val="20"/>
        <w:shd w:val="clear" w:color="auto" w:fill="auto"/>
        <w:spacing w:after="337" w:line="280" w:lineRule="exact"/>
        <w:ind w:firstLine="0"/>
        <w:jc w:val="right"/>
      </w:pPr>
    </w:p>
    <w:p w:rsidR="00084ED8" w:rsidRDefault="00084ED8">
      <w:pPr>
        <w:pStyle w:val="20"/>
        <w:shd w:val="clear" w:color="auto" w:fill="auto"/>
        <w:spacing w:after="337" w:line="280" w:lineRule="exact"/>
        <w:ind w:firstLine="0"/>
        <w:jc w:val="right"/>
      </w:pPr>
    </w:p>
    <w:p w:rsidR="00084ED8" w:rsidRDefault="00084ED8">
      <w:pPr>
        <w:pStyle w:val="20"/>
        <w:shd w:val="clear" w:color="auto" w:fill="auto"/>
        <w:spacing w:after="337" w:line="280" w:lineRule="exact"/>
        <w:ind w:firstLine="0"/>
        <w:jc w:val="right"/>
      </w:pPr>
    </w:p>
    <w:p w:rsidR="00B112E1" w:rsidRDefault="00EA7D53">
      <w:pPr>
        <w:pStyle w:val="20"/>
        <w:shd w:val="clear" w:color="auto" w:fill="auto"/>
        <w:spacing w:after="337" w:line="280" w:lineRule="exact"/>
        <w:ind w:firstLine="0"/>
        <w:jc w:val="right"/>
      </w:pPr>
      <w:r>
        <w:t>Приложение 1</w:t>
      </w:r>
    </w:p>
    <w:p w:rsidR="00B112E1" w:rsidRDefault="00EA7D53">
      <w:pPr>
        <w:pStyle w:val="22"/>
        <w:keepNext/>
        <w:keepLines/>
        <w:shd w:val="clear" w:color="auto" w:fill="auto"/>
        <w:spacing w:line="280" w:lineRule="exact"/>
        <w:ind w:right="360"/>
        <w:jc w:val="right"/>
      </w:pPr>
      <w:bookmarkStart w:id="4" w:name="bookmark4"/>
      <w:r>
        <w:t>Кодекс педагогического работника Школы по предотвращению</w:t>
      </w:r>
      <w:bookmarkEnd w:id="4"/>
    </w:p>
    <w:p w:rsidR="00B112E1" w:rsidRDefault="00EA7D53">
      <w:pPr>
        <w:pStyle w:val="22"/>
        <w:keepNext/>
        <w:keepLines/>
        <w:shd w:val="clear" w:color="auto" w:fill="auto"/>
        <w:spacing w:after="303" w:line="280" w:lineRule="exact"/>
        <w:ind w:left="20"/>
        <w:jc w:val="center"/>
      </w:pPr>
      <w:bookmarkStart w:id="5" w:name="bookmark5"/>
      <w:r>
        <w:t>конфликта интересов</w:t>
      </w:r>
      <w:bookmarkEnd w:id="5"/>
    </w:p>
    <w:p w:rsidR="00B112E1" w:rsidRDefault="00EA7D53">
      <w:pPr>
        <w:pStyle w:val="22"/>
        <w:keepNext/>
        <w:keepLines/>
        <w:shd w:val="clear" w:color="auto" w:fill="auto"/>
        <w:spacing w:line="317" w:lineRule="exact"/>
        <w:ind w:firstLine="620"/>
      </w:pPr>
      <w:bookmarkStart w:id="6" w:name="bookmark6"/>
      <w:r>
        <w:t>1.Общие положения</w:t>
      </w:r>
      <w:bookmarkEnd w:id="6"/>
    </w:p>
    <w:p w:rsidR="00B112E1" w:rsidRDefault="00EA7D53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spacing w:line="317" w:lineRule="exact"/>
        <w:ind w:firstLine="620"/>
        <w:jc w:val="both"/>
      </w:pPr>
      <w:r>
        <w:t>Кодекс педагогического работника Школы (далее - Кодекс) по предотвращению конфликта интересов - документ, разработанный с целью создания корпоративной культуры в Школе, улучшения имиджа Школы, оптимизации взаимодействия с внешней средой и внутри нашей школы, обеспечения устойчивого развития в условиях современных перемен.</w:t>
      </w:r>
    </w:p>
    <w:p w:rsidR="00B112E1" w:rsidRDefault="00EA7D53" w:rsidP="009D21FD">
      <w:pPr>
        <w:pStyle w:val="20"/>
        <w:numPr>
          <w:ilvl w:val="0"/>
          <w:numId w:val="4"/>
        </w:numPr>
        <w:shd w:val="clear" w:color="auto" w:fill="auto"/>
        <w:tabs>
          <w:tab w:val="left" w:pos="1426"/>
        </w:tabs>
        <w:spacing w:line="317" w:lineRule="exact"/>
        <w:ind w:firstLine="620"/>
        <w:jc w:val="both"/>
      </w:pPr>
      <w:r>
        <w:t>Кодекс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</w:p>
    <w:p w:rsidR="00B112E1" w:rsidRDefault="00EA7D53" w:rsidP="009D21FD">
      <w:pPr>
        <w:pStyle w:val="20"/>
        <w:numPr>
          <w:ilvl w:val="0"/>
          <w:numId w:val="4"/>
        </w:numPr>
        <w:shd w:val="clear" w:color="auto" w:fill="auto"/>
        <w:tabs>
          <w:tab w:val="left" w:pos="1157"/>
        </w:tabs>
        <w:spacing w:line="317" w:lineRule="exact"/>
        <w:ind w:firstLine="620"/>
        <w:jc w:val="both"/>
      </w:pPr>
      <w:r>
        <w:t>Кодекс распространяется на всех педагогических работников Школы.</w:t>
      </w:r>
    </w:p>
    <w:p w:rsidR="00B112E1" w:rsidRDefault="00EA7D53" w:rsidP="009D21FD">
      <w:pPr>
        <w:pStyle w:val="22"/>
        <w:keepNext/>
        <w:keepLines/>
        <w:shd w:val="clear" w:color="auto" w:fill="auto"/>
        <w:spacing w:line="280" w:lineRule="exact"/>
        <w:ind w:firstLine="620"/>
      </w:pPr>
      <w:bookmarkStart w:id="7" w:name="bookmark7"/>
      <w:r>
        <w:t>2.Содержание Кодекса</w:t>
      </w:r>
      <w:bookmarkEnd w:id="7"/>
    </w:p>
    <w:p w:rsidR="00B112E1" w:rsidRDefault="00EA7D53" w:rsidP="009D21FD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1196"/>
        </w:tabs>
        <w:ind w:firstLine="620"/>
      </w:pPr>
      <w:bookmarkStart w:id="8" w:name="bookmark8"/>
      <w:r>
        <w:t>Личность педагога</w:t>
      </w:r>
      <w:bookmarkEnd w:id="8"/>
    </w:p>
    <w:p w:rsidR="00B112E1" w:rsidRDefault="00EA7D53" w:rsidP="009D21FD">
      <w:pPr>
        <w:pStyle w:val="20"/>
        <w:numPr>
          <w:ilvl w:val="0"/>
          <w:numId w:val="6"/>
        </w:numPr>
        <w:shd w:val="clear" w:color="auto" w:fill="auto"/>
        <w:tabs>
          <w:tab w:val="left" w:pos="1334"/>
        </w:tabs>
        <w:ind w:firstLine="620"/>
        <w:jc w:val="both"/>
      </w:pPr>
      <w:r>
        <w:t>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B112E1" w:rsidRDefault="00EA7D53" w:rsidP="009D21FD">
      <w:pPr>
        <w:pStyle w:val="20"/>
        <w:numPr>
          <w:ilvl w:val="0"/>
          <w:numId w:val="6"/>
        </w:numPr>
        <w:shd w:val="clear" w:color="auto" w:fill="auto"/>
        <w:tabs>
          <w:tab w:val="left" w:pos="1426"/>
        </w:tabs>
        <w:ind w:firstLine="620"/>
        <w:jc w:val="both"/>
      </w:pPr>
      <w:r>
        <w:t>Педагог требователен по отношению к себе и стремится к самосовершенствованию. Для него характерны самонаблюдение, самоопределение и самовоспитание.</w:t>
      </w:r>
    </w:p>
    <w:p w:rsidR="00B112E1" w:rsidRDefault="00EA7D53" w:rsidP="009D21FD">
      <w:pPr>
        <w:pStyle w:val="20"/>
        <w:numPr>
          <w:ilvl w:val="0"/>
          <w:numId w:val="6"/>
        </w:numPr>
        <w:shd w:val="clear" w:color="auto" w:fill="auto"/>
        <w:tabs>
          <w:tab w:val="left" w:pos="1339"/>
        </w:tabs>
        <w:ind w:firstLine="620"/>
        <w:jc w:val="both"/>
      </w:pPr>
      <w:r>
        <w:t>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B112E1" w:rsidRDefault="00EA7D53" w:rsidP="009D21FD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1196"/>
        </w:tabs>
        <w:spacing w:line="280" w:lineRule="exact"/>
        <w:ind w:firstLine="620"/>
      </w:pPr>
      <w:bookmarkStart w:id="9" w:name="bookmark9"/>
      <w:r>
        <w:t>Ответственность педагога</w:t>
      </w:r>
      <w:bookmarkEnd w:id="9"/>
    </w:p>
    <w:p w:rsidR="00B112E1" w:rsidRDefault="00EA7D53" w:rsidP="009D21FD">
      <w:pPr>
        <w:pStyle w:val="20"/>
        <w:numPr>
          <w:ilvl w:val="0"/>
          <w:numId w:val="7"/>
        </w:numPr>
        <w:shd w:val="clear" w:color="auto" w:fill="auto"/>
        <w:tabs>
          <w:tab w:val="left" w:pos="1316"/>
        </w:tabs>
        <w:ind w:firstLine="600"/>
        <w:jc w:val="both"/>
      </w:pPr>
      <w:r>
        <w:t>Педагог несет ответственность за качество и результаты доверенной ему педагогической работы - образования подрастающего поколения.</w:t>
      </w:r>
    </w:p>
    <w:p w:rsidR="00B112E1" w:rsidRDefault="00EA7D53" w:rsidP="009D21FD">
      <w:pPr>
        <w:pStyle w:val="20"/>
        <w:numPr>
          <w:ilvl w:val="0"/>
          <w:numId w:val="7"/>
        </w:numPr>
        <w:shd w:val="clear" w:color="auto" w:fill="auto"/>
        <w:tabs>
          <w:tab w:val="left" w:pos="1312"/>
        </w:tabs>
        <w:ind w:firstLine="600"/>
        <w:jc w:val="both"/>
      </w:pPr>
      <w:r>
        <w:t>Педагог несет ответственность за порученные ему администрацией функции и доверенные ресурсы.</w:t>
      </w:r>
    </w:p>
    <w:p w:rsidR="00B112E1" w:rsidRDefault="00EA7D53" w:rsidP="009D21FD">
      <w:pPr>
        <w:pStyle w:val="22"/>
        <w:keepNext/>
        <w:keepLines/>
        <w:numPr>
          <w:ilvl w:val="1"/>
          <w:numId w:val="7"/>
        </w:numPr>
        <w:shd w:val="clear" w:color="auto" w:fill="auto"/>
        <w:tabs>
          <w:tab w:val="left" w:pos="1153"/>
        </w:tabs>
        <w:ind w:firstLine="600"/>
      </w:pPr>
      <w:bookmarkStart w:id="10" w:name="bookmark10"/>
      <w:r>
        <w:t>Авторитет, честь, репутация педагога</w:t>
      </w:r>
      <w:bookmarkEnd w:id="10"/>
    </w:p>
    <w:p w:rsidR="00B112E1" w:rsidRDefault="00EA7D53" w:rsidP="009D21FD">
      <w:pPr>
        <w:pStyle w:val="20"/>
        <w:numPr>
          <w:ilvl w:val="2"/>
          <w:numId w:val="7"/>
        </w:numPr>
        <w:shd w:val="clear" w:color="auto" w:fill="auto"/>
        <w:tabs>
          <w:tab w:val="left" w:pos="1312"/>
        </w:tabs>
        <w:ind w:firstLine="600"/>
        <w:jc w:val="both"/>
      </w:pPr>
      <w:r>
        <w:t>Своим поведением педагог поддерживает и защищает исторически сложившуюся профессиональную честь педагога.</w:t>
      </w:r>
    </w:p>
    <w:p w:rsidR="00B112E1" w:rsidRDefault="00EA7D53" w:rsidP="009D21FD">
      <w:pPr>
        <w:pStyle w:val="20"/>
        <w:numPr>
          <w:ilvl w:val="2"/>
          <w:numId w:val="7"/>
        </w:numPr>
        <w:shd w:val="clear" w:color="auto" w:fill="auto"/>
        <w:tabs>
          <w:tab w:val="left" w:pos="1478"/>
        </w:tabs>
        <w:ind w:firstLine="600"/>
        <w:jc w:val="both"/>
      </w:pPr>
      <w:r>
        <w:t>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B112E1" w:rsidRDefault="00EA7D53" w:rsidP="009D21FD">
      <w:pPr>
        <w:pStyle w:val="20"/>
        <w:numPr>
          <w:ilvl w:val="2"/>
          <w:numId w:val="7"/>
        </w:numPr>
        <w:shd w:val="clear" w:color="auto" w:fill="auto"/>
        <w:tabs>
          <w:tab w:val="left" w:pos="1321"/>
        </w:tabs>
        <w:ind w:firstLine="600"/>
        <w:jc w:val="both"/>
      </w:pPr>
      <w:r>
        <w:t>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B112E1" w:rsidRDefault="00EA7D53">
      <w:pPr>
        <w:pStyle w:val="20"/>
        <w:numPr>
          <w:ilvl w:val="2"/>
          <w:numId w:val="7"/>
        </w:numPr>
        <w:shd w:val="clear" w:color="auto" w:fill="auto"/>
        <w:tabs>
          <w:tab w:val="left" w:pos="1321"/>
        </w:tabs>
        <w:ind w:firstLine="600"/>
        <w:jc w:val="both"/>
      </w:pPr>
      <w:r>
        <w:t>Авторитет педагога основывается на компетенции, справедливости, такте, умении заботиться о своих учениках.</w:t>
      </w:r>
    </w:p>
    <w:p w:rsidR="00B112E1" w:rsidRDefault="00EA7D53">
      <w:pPr>
        <w:pStyle w:val="20"/>
        <w:numPr>
          <w:ilvl w:val="2"/>
          <w:numId w:val="7"/>
        </w:numPr>
        <w:shd w:val="clear" w:color="auto" w:fill="auto"/>
        <w:tabs>
          <w:tab w:val="left" w:pos="1316"/>
        </w:tabs>
        <w:ind w:firstLine="600"/>
        <w:jc w:val="both"/>
      </w:pPr>
      <w:r>
        <w:t>Педагог воспитывает на своем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</w:t>
      </w:r>
    </w:p>
    <w:p w:rsidR="00B112E1" w:rsidRDefault="00EA7D53">
      <w:pPr>
        <w:pStyle w:val="20"/>
        <w:numPr>
          <w:ilvl w:val="2"/>
          <w:numId w:val="7"/>
        </w:numPr>
        <w:shd w:val="clear" w:color="auto" w:fill="auto"/>
        <w:tabs>
          <w:tab w:val="left" w:pos="1321"/>
        </w:tabs>
        <w:ind w:firstLine="600"/>
        <w:jc w:val="both"/>
      </w:pPr>
      <w:r>
        <w:t>Педагог имеет право на неприкосновенность личной жизни. Выбранный педагогом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</w:r>
    </w:p>
    <w:p w:rsidR="00B112E1" w:rsidRDefault="00EA7D53">
      <w:pPr>
        <w:pStyle w:val="20"/>
        <w:numPr>
          <w:ilvl w:val="2"/>
          <w:numId w:val="7"/>
        </w:numPr>
        <w:shd w:val="clear" w:color="auto" w:fill="auto"/>
        <w:tabs>
          <w:tab w:val="left" w:pos="1350"/>
        </w:tabs>
        <w:spacing w:after="304"/>
        <w:ind w:firstLine="600"/>
        <w:jc w:val="both"/>
      </w:pPr>
      <w:r>
        <w:t>Педагог дорожит своей репутацией.</w:t>
      </w:r>
    </w:p>
    <w:p w:rsidR="00B112E1" w:rsidRDefault="00EA7D53">
      <w:pPr>
        <w:pStyle w:val="22"/>
        <w:keepNext/>
        <w:keepLines/>
        <w:shd w:val="clear" w:color="auto" w:fill="auto"/>
        <w:spacing w:line="317" w:lineRule="exact"/>
        <w:ind w:firstLine="600"/>
      </w:pPr>
      <w:bookmarkStart w:id="11" w:name="bookmark11"/>
      <w:r>
        <w:t>2.4. Общение педагога с учащимися</w:t>
      </w:r>
      <w:bookmarkEnd w:id="11"/>
    </w:p>
    <w:p w:rsidR="00B112E1" w:rsidRDefault="00EA7D53">
      <w:pPr>
        <w:pStyle w:val="20"/>
        <w:numPr>
          <w:ilvl w:val="0"/>
          <w:numId w:val="8"/>
        </w:numPr>
        <w:shd w:val="clear" w:color="auto" w:fill="auto"/>
        <w:tabs>
          <w:tab w:val="left" w:pos="1312"/>
        </w:tabs>
        <w:spacing w:line="317" w:lineRule="exact"/>
        <w:ind w:firstLine="600"/>
        <w:jc w:val="both"/>
      </w:pPr>
      <w:r>
        <w:t>Педагог сам выбирает подходящий стиль общения с учащимися, основанный на взаимном уважении.</w:t>
      </w:r>
    </w:p>
    <w:p w:rsidR="00B112E1" w:rsidRDefault="00EA7D53">
      <w:pPr>
        <w:pStyle w:val="20"/>
        <w:numPr>
          <w:ilvl w:val="0"/>
          <w:numId w:val="8"/>
        </w:numPr>
        <w:shd w:val="clear" w:color="auto" w:fill="auto"/>
        <w:tabs>
          <w:tab w:val="left" w:pos="1316"/>
        </w:tabs>
        <w:spacing w:line="317" w:lineRule="exact"/>
        <w:ind w:firstLine="600"/>
        <w:jc w:val="both"/>
      </w:pPr>
      <w:r>
        <w:t>Педагог должен быть требователен к себе. Требовательность педагога по отношению к обучающемуся позитивна. Педагог никогда не должен терять чувства меры и самообладания.</w:t>
      </w:r>
    </w:p>
    <w:p w:rsidR="00B112E1" w:rsidRDefault="00EA7D53">
      <w:pPr>
        <w:pStyle w:val="20"/>
        <w:numPr>
          <w:ilvl w:val="0"/>
          <w:numId w:val="8"/>
        </w:numPr>
        <w:shd w:val="clear" w:color="auto" w:fill="auto"/>
        <w:tabs>
          <w:tab w:val="left" w:pos="1350"/>
        </w:tabs>
        <w:spacing w:line="317" w:lineRule="exact"/>
        <w:ind w:firstLine="600"/>
        <w:jc w:val="both"/>
      </w:pPr>
      <w:r>
        <w:t>Педагог выбирает такие методы работы, которые поощряют в его</w:t>
      </w:r>
    </w:p>
    <w:p w:rsidR="00B112E1" w:rsidRDefault="00EA7D53">
      <w:pPr>
        <w:pStyle w:val="20"/>
        <w:shd w:val="clear" w:color="auto" w:fill="auto"/>
        <w:tabs>
          <w:tab w:val="left" w:pos="7526"/>
        </w:tabs>
        <w:spacing w:line="317" w:lineRule="exact"/>
        <w:ind w:firstLine="0"/>
        <w:jc w:val="both"/>
      </w:pPr>
      <w:r>
        <w:t>учениках развитие положительных черт и взаимоотношений: самостоятельность, инициативность, ответственность,</w:t>
      </w:r>
      <w:r>
        <w:tab/>
        <w:t>самоконтроль,</w:t>
      </w:r>
    </w:p>
    <w:p w:rsidR="00B112E1" w:rsidRDefault="00EA7D53">
      <w:pPr>
        <w:pStyle w:val="20"/>
        <w:shd w:val="clear" w:color="auto" w:fill="auto"/>
        <w:spacing w:line="317" w:lineRule="exact"/>
        <w:ind w:firstLine="0"/>
        <w:jc w:val="both"/>
      </w:pPr>
      <w:r>
        <w:t>самовоспитание, желание сотрудничать и помогать другим.</w:t>
      </w:r>
    </w:p>
    <w:p w:rsidR="00B112E1" w:rsidRDefault="00EA7D53">
      <w:pPr>
        <w:pStyle w:val="20"/>
        <w:numPr>
          <w:ilvl w:val="0"/>
          <w:numId w:val="8"/>
        </w:numPr>
        <w:shd w:val="clear" w:color="auto" w:fill="auto"/>
        <w:tabs>
          <w:tab w:val="left" w:pos="1316"/>
        </w:tabs>
        <w:spacing w:line="317" w:lineRule="exact"/>
        <w:ind w:firstLine="600"/>
        <w:jc w:val="both"/>
      </w:pPr>
      <w:r>
        <w:t>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B112E1" w:rsidRDefault="00EA7D53">
      <w:pPr>
        <w:pStyle w:val="20"/>
        <w:numPr>
          <w:ilvl w:val="0"/>
          <w:numId w:val="8"/>
        </w:numPr>
        <w:shd w:val="clear" w:color="auto" w:fill="auto"/>
        <w:tabs>
          <w:tab w:val="left" w:pos="1326"/>
        </w:tabs>
        <w:spacing w:line="317" w:lineRule="exact"/>
        <w:ind w:firstLine="600"/>
        <w:jc w:val="both"/>
      </w:pPr>
      <w:r>
        <w:t>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B112E1" w:rsidRDefault="00EA7D53">
      <w:pPr>
        <w:pStyle w:val="20"/>
        <w:numPr>
          <w:ilvl w:val="0"/>
          <w:numId w:val="8"/>
        </w:numPr>
        <w:shd w:val="clear" w:color="auto" w:fill="auto"/>
        <w:tabs>
          <w:tab w:val="left" w:pos="1340"/>
        </w:tabs>
        <w:ind w:firstLine="600"/>
        <w:jc w:val="both"/>
      </w:pPr>
      <w:r>
        <w:t>Педагог соблюдает дискретность. Педагогу запрещается сообщать</w:t>
      </w:r>
    </w:p>
    <w:p w:rsidR="00B112E1" w:rsidRDefault="00EA7D53">
      <w:pPr>
        <w:pStyle w:val="20"/>
        <w:shd w:val="clear" w:color="auto" w:fill="auto"/>
        <w:tabs>
          <w:tab w:val="left" w:pos="2918"/>
          <w:tab w:val="left" w:pos="6994"/>
        </w:tabs>
        <w:ind w:firstLine="0"/>
        <w:jc w:val="both"/>
      </w:pPr>
      <w:r>
        <w:t>другим лицам доверенную лично ему учеником информацию, за исключением случаев,</w:t>
      </w:r>
      <w:r>
        <w:tab/>
        <w:t>предусмотренных</w:t>
      </w:r>
      <w:r>
        <w:tab/>
        <w:t>законодательством.</w:t>
      </w:r>
    </w:p>
    <w:p w:rsidR="00B112E1" w:rsidRDefault="00EA7D53">
      <w:pPr>
        <w:pStyle w:val="20"/>
        <w:numPr>
          <w:ilvl w:val="0"/>
          <w:numId w:val="8"/>
        </w:numPr>
        <w:shd w:val="clear" w:color="auto" w:fill="auto"/>
        <w:tabs>
          <w:tab w:val="left" w:pos="1240"/>
        </w:tabs>
        <w:ind w:firstLine="600"/>
        <w:jc w:val="both"/>
      </w:pPr>
      <w:r>
        <w:t>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B112E1" w:rsidRDefault="00EA7D53">
      <w:pPr>
        <w:pStyle w:val="20"/>
        <w:numPr>
          <w:ilvl w:val="0"/>
          <w:numId w:val="8"/>
        </w:numPr>
        <w:shd w:val="clear" w:color="auto" w:fill="auto"/>
        <w:tabs>
          <w:tab w:val="left" w:pos="1311"/>
        </w:tabs>
        <w:ind w:firstLine="600"/>
        <w:jc w:val="both"/>
      </w:pPr>
      <w:r>
        <w:t>Педагог не имеет права требовать от своего ученика вознаграждения за свою работу, в том числе и дополнительную.</w:t>
      </w:r>
    </w:p>
    <w:p w:rsidR="00B112E1" w:rsidRDefault="00EA7D53">
      <w:pPr>
        <w:pStyle w:val="20"/>
        <w:numPr>
          <w:ilvl w:val="0"/>
          <w:numId w:val="8"/>
        </w:numPr>
        <w:shd w:val="clear" w:color="auto" w:fill="auto"/>
        <w:tabs>
          <w:tab w:val="left" w:pos="1306"/>
        </w:tabs>
        <w:spacing w:after="300"/>
        <w:ind w:firstLine="600"/>
        <w:jc w:val="both"/>
      </w:pPr>
      <w:r>
        <w:t>Педагог терпимо относится к религиозным убеждениям и политическим взглядам своих учеников.</w:t>
      </w:r>
    </w:p>
    <w:p w:rsidR="00B112E1" w:rsidRDefault="00EA7D53">
      <w:pPr>
        <w:pStyle w:val="22"/>
        <w:keepNext/>
        <w:keepLines/>
        <w:shd w:val="clear" w:color="auto" w:fill="auto"/>
        <w:ind w:firstLine="600"/>
      </w:pPr>
      <w:bookmarkStart w:id="12" w:name="bookmark12"/>
      <w:r>
        <w:t>2. 5. Общение между педагогами</w:t>
      </w:r>
      <w:bookmarkEnd w:id="12"/>
    </w:p>
    <w:p w:rsidR="00B112E1" w:rsidRDefault="00EA7D53">
      <w:pPr>
        <w:pStyle w:val="20"/>
        <w:numPr>
          <w:ilvl w:val="0"/>
          <w:numId w:val="9"/>
        </w:numPr>
        <w:shd w:val="clear" w:color="auto" w:fill="auto"/>
        <w:tabs>
          <w:tab w:val="left" w:pos="1302"/>
        </w:tabs>
        <w:ind w:firstLine="600"/>
        <w:jc w:val="both"/>
      </w:pPr>
      <w:r>
        <w:t>Взаимоотношения между педагогами основываются на принципах коллегиальности, партнерства и уважения.</w:t>
      </w:r>
    </w:p>
    <w:p w:rsidR="00B112E1" w:rsidRDefault="00EA7D53">
      <w:pPr>
        <w:pStyle w:val="20"/>
        <w:numPr>
          <w:ilvl w:val="0"/>
          <w:numId w:val="9"/>
        </w:numPr>
        <w:shd w:val="clear" w:color="auto" w:fill="auto"/>
        <w:tabs>
          <w:tab w:val="left" w:pos="1445"/>
        </w:tabs>
        <w:ind w:firstLine="600"/>
        <w:jc w:val="both"/>
      </w:pPr>
      <w:r>
        <w:t>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B112E1" w:rsidRDefault="00EA7D53">
      <w:pPr>
        <w:pStyle w:val="20"/>
        <w:numPr>
          <w:ilvl w:val="0"/>
          <w:numId w:val="9"/>
        </w:numPr>
        <w:shd w:val="clear" w:color="auto" w:fill="auto"/>
        <w:tabs>
          <w:tab w:val="left" w:pos="1302"/>
        </w:tabs>
        <w:ind w:firstLine="600"/>
        <w:jc w:val="both"/>
      </w:pPr>
      <w:r>
        <w:t>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B112E1" w:rsidRDefault="00EA7D53">
      <w:pPr>
        <w:pStyle w:val="20"/>
        <w:numPr>
          <w:ilvl w:val="0"/>
          <w:numId w:val="9"/>
        </w:numPr>
        <w:shd w:val="clear" w:color="auto" w:fill="auto"/>
        <w:tabs>
          <w:tab w:val="left" w:pos="1445"/>
        </w:tabs>
        <w:ind w:firstLine="600"/>
        <w:jc w:val="both"/>
      </w:pPr>
      <w:r>
        <w:t>В Школе не должно быть места сплетням, интригам, слухам, домыслам.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том числе и в социальных сетях Интернет.</w:t>
      </w:r>
    </w:p>
    <w:p w:rsidR="00B112E1" w:rsidRDefault="00EA7D53">
      <w:pPr>
        <w:pStyle w:val="20"/>
        <w:numPr>
          <w:ilvl w:val="0"/>
          <w:numId w:val="9"/>
        </w:numPr>
        <w:shd w:val="clear" w:color="auto" w:fill="auto"/>
        <w:tabs>
          <w:tab w:val="left" w:pos="1311"/>
        </w:tabs>
        <w:ind w:firstLine="600"/>
        <w:jc w:val="both"/>
      </w:pPr>
      <w:r>
        <w:t>Вполне допустимо и даже приветствуется положительные отзывы, комментарии и местами даже реклама педагогов о Школе за пределами учебного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</w:p>
    <w:p w:rsidR="00B112E1" w:rsidRDefault="00EA7D53">
      <w:pPr>
        <w:pStyle w:val="20"/>
        <w:numPr>
          <w:ilvl w:val="0"/>
          <w:numId w:val="9"/>
        </w:numPr>
        <w:shd w:val="clear" w:color="auto" w:fill="auto"/>
        <w:tabs>
          <w:tab w:val="left" w:pos="1306"/>
        </w:tabs>
        <w:ind w:firstLine="600"/>
        <w:jc w:val="both"/>
      </w:pPr>
      <w:r>
        <w:t>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B112E1" w:rsidRDefault="00EA7D53">
      <w:pPr>
        <w:pStyle w:val="20"/>
        <w:numPr>
          <w:ilvl w:val="0"/>
          <w:numId w:val="9"/>
        </w:numPr>
        <w:shd w:val="clear" w:color="auto" w:fill="auto"/>
        <w:tabs>
          <w:tab w:val="left" w:pos="1340"/>
        </w:tabs>
        <w:spacing w:after="300"/>
        <w:ind w:firstLine="600"/>
        <w:jc w:val="both"/>
      </w:pPr>
      <w:r>
        <w:t>Педагоги не прикрывают ошибки и проступки друг друга.</w:t>
      </w:r>
    </w:p>
    <w:p w:rsidR="00B112E1" w:rsidRDefault="00EA7D53">
      <w:pPr>
        <w:pStyle w:val="22"/>
        <w:keepNext/>
        <w:keepLines/>
        <w:shd w:val="clear" w:color="auto" w:fill="auto"/>
        <w:ind w:firstLine="600"/>
      </w:pPr>
      <w:bookmarkStart w:id="13" w:name="bookmark13"/>
      <w:r>
        <w:t>2.6. Взаимоотношения с администрацией.</w:t>
      </w:r>
      <w:bookmarkEnd w:id="13"/>
    </w:p>
    <w:p w:rsidR="00B112E1" w:rsidRDefault="00EA7D53">
      <w:pPr>
        <w:pStyle w:val="20"/>
        <w:numPr>
          <w:ilvl w:val="0"/>
          <w:numId w:val="10"/>
        </w:numPr>
        <w:shd w:val="clear" w:color="auto" w:fill="auto"/>
        <w:tabs>
          <w:tab w:val="left" w:pos="1302"/>
        </w:tabs>
        <w:ind w:firstLine="600"/>
        <w:jc w:val="both"/>
      </w:pPr>
      <w:r>
        <w:t>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B112E1" w:rsidRDefault="00EA7D53">
      <w:pPr>
        <w:pStyle w:val="20"/>
        <w:numPr>
          <w:ilvl w:val="0"/>
          <w:numId w:val="10"/>
        </w:numPr>
        <w:shd w:val="clear" w:color="auto" w:fill="auto"/>
        <w:tabs>
          <w:tab w:val="left" w:pos="1302"/>
        </w:tabs>
        <w:ind w:firstLine="600"/>
        <w:jc w:val="both"/>
      </w:pPr>
      <w:r>
        <w:t>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B112E1" w:rsidRDefault="00EA7D53">
      <w:pPr>
        <w:pStyle w:val="20"/>
        <w:numPr>
          <w:ilvl w:val="0"/>
          <w:numId w:val="10"/>
        </w:numPr>
        <w:shd w:val="clear" w:color="auto" w:fill="auto"/>
        <w:tabs>
          <w:tab w:val="left" w:pos="1349"/>
        </w:tabs>
        <w:ind w:firstLine="600"/>
        <w:jc w:val="both"/>
      </w:pPr>
      <w:r>
        <w:t>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B112E1" w:rsidRDefault="00EA7D53">
      <w:pPr>
        <w:pStyle w:val="20"/>
        <w:numPr>
          <w:ilvl w:val="0"/>
          <w:numId w:val="10"/>
        </w:numPr>
        <w:shd w:val="clear" w:color="auto" w:fill="auto"/>
        <w:tabs>
          <w:tab w:val="left" w:pos="1349"/>
        </w:tabs>
        <w:ind w:firstLine="600"/>
        <w:jc w:val="both"/>
      </w:pPr>
      <w:r>
        <w:t>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B112E1" w:rsidRDefault="00EA7D53">
      <w:pPr>
        <w:pStyle w:val="20"/>
        <w:numPr>
          <w:ilvl w:val="0"/>
          <w:numId w:val="10"/>
        </w:numPr>
        <w:shd w:val="clear" w:color="auto" w:fill="auto"/>
        <w:tabs>
          <w:tab w:val="left" w:pos="1349"/>
        </w:tabs>
        <w:ind w:firstLine="600"/>
        <w:jc w:val="both"/>
      </w:pPr>
      <w:r>
        <w:t>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B112E1" w:rsidRDefault="00EA7D53">
      <w:pPr>
        <w:pStyle w:val="20"/>
        <w:numPr>
          <w:ilvl w:val="0"/>
          <w:numId w:val="10"/>
        </w:numPr>
        <w:shd w:val="clear" w:color="auto" w:fill="auto"/>
        <w:tabs>
          <w:tab w:val="left" w:pos="1349"/>
        </w:tabs>
        <w:ind w:firstLine="600"/>
        <w:jc w:val="both"/>
      </w:pPr>
      <w:r>
        <w:t>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B112E1" w:rsidRDefault="00EA7D53">
      <w:pPr>
        <w:pStyle w:val="20"/>
        <w:numPr>
          <w:ilvl w:val="0"/>
          <w:numId w:val="10"/>
        </w:numPr>
        <w:shd w:val="clear" w:color="auto" w:fill="auto"/>
        <w:tabs>
          <w:tab w:val="left" w:pos="1349"/>
        </w:tabs>
        <w:spacing w:after="300"/>
        <w:ind w:firstLine="600"/>
        <w:jc w:val="both"/>
      </w:pPr>
      <w:r>
        <w:t>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</w:t>
      </w:r>
    </w:p>
    <w:p w:rsidR="00B112E1" w:rsidRDefault="00EA7D53">
      <w:pPr>
        <w:pStyle w:val="22"/>
        <w:keepNext/>
        <w:keepLines/>
        <w:numPr>
          <w:ilvl w:val="0"/>
          <w:numId w:val="11"/>
        </w:numPr>
        <w:shd w:val="clear" w:color="auto" w:fill="auto"/>
        <w:tabs>
          <w:tab w:val="left" w:pos="1340"/>
        </w:tabs>
        <w:ind w:firstLine="600"/>
      </w:pPr>
      <w:bookmarkStart w:id="14" w:name="bookmark14"/>
      <w:r>
        <w:t>Отношения с родителями (законными представителями)</w:t>
      </w:r>
      <w:bookmarkEnd w:id="14"/>
    </w:p>
    <w:p w:rsidR="00B112E1" w:rsidRDefault="00EA7D53">
      <w:pPr>
        <w:pStyle w:val="20"/>
        <w:numPr>
          <w:ilvl w:val="0"/>
          <w:numId w:val="12"/>
        </w:numPr>
        <w:shd w:val="clear" w:color="auto" w:fill="auto"/>
        <w:tabs>
          <w:tab w:val="left" w:pos="1302"/>
        </w:tabs>
        <w:ind w:firstLine="600"/>
        <w:jc w:val="both"/>
      </w:pPr>
      <w:r>
        <w:t>Консультация родителей по проблемам воспитания детей - важнейшая часть деятельности педагога. Он устраняет причины конфликтов на основе этических принципов.</w:t>
      </w:r>
    </w:p>
    <w:p w:rsidR="00B112E1" w:rsidRDefault="00EA7D53">
      <w:pPr>
        <w:pStyle w:val="20"/>
        <w:numPr>
          <w:ilvl w:val="0"/>
          <w:numId w:val="12"/>
        </w:numPr>
        <w:shd w:val="clear" w:color="auto" w:fill="auto"/>
        <w:tabs>
          <w:tab w:val="left" w:pos="1306"/>
        </w:tabs>
        <w:ind w:firstLine="600"/>
        <w:jc w:val="both"/>
      </w:pPr>
      <w:r>
        <w:t>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B112E1" w:rsidRDefault="00EA7D53">
      <w:pPr>
        <w:pStyle w:val="20"/>
        <w:numPr>
          <w:ilvl w:val="0"/>
          <w:numId w:val="12"/>
        </w:numPr>
        <w:shd w:val="clear" w:color="auto" w:fill="auto"/>
        <w:tabs>
          <w:tab w:val="left" w:pos="1349"/>
        </w:tabs>
        <w:ind w:firstLine="600"/>
        <w:jc w:val="both"/>
      </w:pPr>
      <w:r>
        <w:t>Педагоги должны уважительно и доброжелательно общаться с родителями учеников.</w:t>
      </w:r>
    </w:p>
    <w:p w:rsidR="00B112E1" w:rsidRDefault="00EA7D53">
      <w:pPr>
        <w:pStyle w:val="20"/>
        <w:shd w:val="clear" w:color="auto" w:fill="auto"/>
        <w:ind w:firstLine="600"/>
        <w:jc w:val="both"/>
      </w:pPr>
      <w:r>
        <w:t>2.7.4.Отношения педагогов с родителями не должны оказывать влияния на оценку личности и достижений детей.</w:t>
      </w:r>
    </w:p>
    <w:p w:rsidR="00B112E1" w:rsidRDefault="00EA7D53">
      <w:pPr>
        <w:pStyle w:val="20"/>
        <w:numPr>
          <w:ilvl w:val="0"/>
          <w:numId w:val="13"/>
        </w:numPr>
        <w:shd w:val="clear" w:color="auto" w:fill="auto"/>
        <w:tabs>
          <w:tab w:val="left" w:pos="1349"/>
        </w:tabs>
        <w:spacing w:after="304"/>
        <w:ind w:firstLine="600"/>
        <w:jc w:val="both"/>
      </w:pPr>
      <w:r>
        <w:t>На отношения педагогов с учениками и на их оценку не должна влиять поддержка, оказываемая их родителями или опекунами школе.</w:t>
      </w:r>
    </w:p>
    <w:p w:rsidR="00B112E1" w:rsidRDefault="00EA7D53">
      <w:pPr>
        <w:pStyle w:val="22"/>
        <w:keepNext/>
        <w:keepLines/>
        <w:numPr>
          <w:ilvl w:val="0"/>
          <w:numId w:val="11"/>
        </w:numPr>
        <w:shd w:val="clear" w:color="auto" w:fill="auto"/>
        <w:tabs>
          <w:tab w:val="left" w:pos="1169"/>
        </w:tabs>
        <w:spacing w:line="317" w:lineRule="exact"/>
        <w:ind w:firstLine="600"/>
      </w:pPr>
      <w:bookmarkStart w:id="15" w:name="bookmark15"/>
      <w:r>
        <w:t>Академическая свобода и свобода слова</w:t>
      </w:r>
      <w:bookmarkEnd w:id="15"/>
    </w:p>
    <w:p w:rsidR="00B112E1" w:rsidRDefault="00EA7D53">
      <w:pPr>
        <w:pStyle w:val="20"/>
        <w:numPr>
          <w:ilvl w:val="0"/>
          <w:numId w:val="14"/>
        </w:numPr>
        <w:shd w:val="clear" w:color="auto" w:fill="auto"/>
        <w:tabs>
          <w:tab w:val="left" w:pos="1349"/>
        </w:tabs>
        <w:spacing w:line="317" w:lineRule="exact"/>
        <w:ind w:firstLine="600"/>
        <w:jc w:val="both"/>
      </w:pPr>
      <w:r>
        <w:t>Педагог имеет право пользоваться различными источниками информации.</w:t>
      </w:r>
    </w:p>
    <w:p w:rsidR="00B112E1" w:rsidRDefault="00EA7D53">
      <w:pPr>
        <w:pStyle w:val="20"/>
        <w:numPr>
          <w:ilvl w:val="0"/>
          <w:numId w:val="14"/>
        </w:numPr>
        <w:shd w:val="clear" w:color="auto" w:fill="auto"/>
        <w:tabs>
          <w:tab w:val="left" w:pos="1349"/>
        </w:tabs>
        <w:spacing w:line="317" w:lineRule="exact"/>
        <w:ind w:firstLine="600"/>
        <w:jc w:val="both"/>
      </w:pPr>
      <w:r>
        <w:t>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B112E1" w:rsidRDefault="00EA7D53">
      <w:pPr>
        <w:pStyle w:val="20"/>
        <w:numPr>
          <w:ilvl w:val="0"/>
          <w:numId w:val="14"/>
        </w:numPr>
        <w:shd w:val="clear" w:color="auto" w:fill="auto"/>
        <w:tabs>
          <w:tab w:val="left" w:pos="1349"/>
        </w:tabs>
        <w:spacing w:line="317" w:lineRule="exact"/>
        <w:ind w:firstLine="600"/>
        <w:jc w:val="both"/>
      </w:pPr>
      <w:r>
        <w:t>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B112E1" w:rsidRDefault="00EA7D53">
      <w:pPr>
        <w:pStyle w:val="20"/>
        <w:shd w:val="clear" w:color="auto" w:fill="auto"/>
        <w:spacing w:after="304"/>
        <w:ind w:firstLine="600"/>
        <w:jc w:val="both"/>
      </w:pPr>
      <w:r>
        <w:t>2.8.4.Педагог не имеет права обнародовать конфиденциальную служебную информацию.</w:t>
      </w:r>
    </w:p>
    <w:p w:rsidR="00B112E1" w:rsidRDefault="00EA7D53">
      <w:pPr>
        <w:pStyle w:val="22"/>
        <w:keepNext/>
        <w:keepLines/>
        <w:numPr>
          <w:ilvl w:val="0"/>
          <w:numId w:val="11"/>
        </w:numPr>
        <w:shd w:val="clear" w:color="auto" w:fill="auto"/>
        <w:tabs>
          <w:tab w:val="left" w:pos="1193"/>
        </w:tabs>
        <w:spacing w:line="317" w:lineRule="exact"/>
        <w:ind w:firstLine="600"/>
      </w:pPr>
      <w:bookmarkStart w:id="16" w:name="bookmark16"/>
      <w:r>
        <w:t>Использование ресурсов</w:t>
      </w:r>
      <w:bookmarkEnd w:id="16"/>
    </w:p>
    <w:p w:rsidR="00B112E1" w:rsidRDefault="00EA7D53">
      <w:pPr>
        <w:pStyle w:val="20"/>
        <w:shd w:val="clear" w:color="auto" w:fill="auto"/>
        <w:spacing w:after="300" w:line="317" w:lineRule="exact"/>
        <w:ind w:firstLine="600"/>
        <w:jc w:val="both"/>
      </w:pPr>
      <w:r>
        <w:t>Педагоги и административные работники должны бережно и обоснованно расходовать материальные и другие ресурсы. 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</w:p>
    <w:p w:rsidR="00B112E1" w:rsidRDefault="00EA7D53">
      <w:pPr>
        <w:pStyle w:val="22"/>
        <w:keepNext/>
        <w:keepLines/>
        <w:numPr>
          <w:ilvl w:val="0"/>
          <w:numId w:val="11"/>
        </w:numPr>
        <w:shd w:val="clear" w:color="auto" w:fill="auto"/>
        <w:tabs>
          <w:tab w:val="left" w:pos="1278"/>
        </w:tabs>
        <w:spacing w:line="317" w:lineRule="exact"/>
        <w:ind w:firstLine="600"/>
      </w:pPr>
      <w:bookmarkStart w:id="17" w:name="bookmark17"/>
      <w:r>
        <w:t>Личные интересы и самоотвод</w:t>
      </w:r>
      <w:bookmarkEnd w:id="17"/>
    </w:p>
    <w:p w:rsidR="00B112E1" w:rsidRDefault="00EA7D53">
      <w:pPr>
        <w:pStyle w:val="20"/>
        <w:numPr>
          <w:ilvl w:val="0"/>
          <w:numId w:val="15"/>
        </w:numPr>
        <w:shd w:val="clear" w:color="auto" w:fill="auto"/>
        <w:tabs>
          <w:tab w:val="left" w:pos="1479"/>
        </w:tabs>
        <w:spacing w:line="317" w:lineRule="exact"/>
        <w:ind w:firstLine="600"/>
        <w:jc w:val="both"/>
      </w:pPr>
      <w:r>
        <w:t>Педагог и директор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B112E1" w:rsidRDefault="00EA7D53">
      <w:pPr>
        <w:pStyle w:val="20"/>
        <w:numPr>
          <w:ilvl w:val="0"/>
          <w:numId w:val="15"/>
        </w:numPr>
        <w:shd w:val="clear" w:color="auto" w:fill="auto"/>
        <w:tabs>
          <w:tab w:val="left" w:pos="1479"/>
        </w:tabs>
        <w:spacing w:after="296" w:line="317" w:lineRule="exact"/>
        <w:ind w:firstLine="600"/>
        <w:jc w:val="both"/>
      </w:pPr>
      <w: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B112E1" w:rsidRDefault="00EA7D53">
      <w:pPr>
        <w:pStyle w:val="22"/>
        <w:keepNext/>
        <w:keepLines/>
        <w:numPr>
          <w:ilvl w:val="1"/>
          <w:numId w:val="15"/>
        </w:numPr>
        <w:shd w:val="clear" w:color="auto" w:fill="auto"/>
        <w:tabs>
          <w:tab w:val="left" w:pos="1278"/>
        </w:tabs>
        <w:ind w:firstLine="600"/>
      </w:pPr>
      <w:bookmarkStart w:id="18" w:name="bookmark18"/>
      <w:r>
        <w:t>Благотворительность и меценатство.</w:t>
      </w:r>
      <w:bookmarkEnd w:id="18"/>
    </w:p>
    <w:p w:rsidR="00B112E1" w:rsidRDefault="00EA7D53">
      <w:pPr>
        <w:pStyle w:val="20"/>
        <w:numPr>
          <w:ilvl w:val="2"/>
          <w:numId w:val="15"/>
        </w:numPr>
        <w:shd w:val="clear" w:color="auto" w:fill="auto"/>
        <w:tabs>
          <w:tab w:val="left" w:pos="1436"/>
        </w:tabs>
        <w:ind w:firstLine="600"/>
        <w:jc w:val="both"/>
      </w:pPr>
      <w:r>
        <w:t>Школа имеет право принимать бескорыстную помощь со стороны физических, юридических лиц.</w:t>
      </w:r>
    </w:p>
    <w:p w:rsidR="00B112E1" w:rsidRDefault="00EA7D53">
      <w:pPr>
        <w:pStyle w:val="20"/>
        <w:numPr>
          <w:ilvl w:val="2"/>
          <w:numId w:val="15"/>
        </w:numPr>
        <w:shd w:val="clear" w:color="auto" w:fill="auto"/>
        <w:tabs>
          <w:tab w:val="left" w:pos="1479"/>
        </w:tabs>
        <w:ind w:firstLine="600"/>
        <w:jc w:val="both"/>
      </w:pPr>
      <w:r>
        <w:t>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B112E1" w:rsidRDefault="00EA7D53">
      <w:pPr>
        <w:pStyle w:val="20"/>
        <w:numPr>
          <w:ilvl w:val="2"/>
          <w:numId w:val="15"/>
        </w:numPr>
        <w:shd w:val="clear" w:color="auto" w:fill="auto"/>
        <w:tabs>
          <w:tab w:val="left" w:pos="1479"/>
        </w:tabs>
        <w:spacing w:after="300"/>
        <w:ind w:firstLine="600"/>
        <w:jc w:val="both"/>
      </w:pPr>
      <w:r>
        <w:t>Директор 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B112E1" w:rsidRDefault="00EA7D53">
      <w:pPr>
        <w:pStyle w:val="22"/>
        <w:keepNext/>
        <w:keepLines/>
        <w:numPr>
          <w:ilvl w:val="1"/>
          <w:numId w:val="15"/>
        </w:numPr>
        <w:shd w:val="clear" w:color="auto" w:fill="auto"/>
        <w:tabs>
          <w:tab w:val="left" w:pos="1278"/>
        </w:tabs>
        <w:ind w:firstLine="600"/>
      </w:pPr>
      <w:bookmarkStart w:id="19" w:name="bookmark19"/>
      <w:r>
        <w:t>Прием на работу и перевод на более высокую должность</w:t>
      </w:r>
      <w:bookmarkEnd w:id="19"/>
    </w:p>
    <w:p w:rsidR="00B112E1" w:rsidRDefault="00EA7D53">
      <w:pPr>
        <w:pStyle w:val="20"/>
        <w:numPr>
          <w:ilvl w:val="2"/>
          <w:numId w:val="15"/>
        </w:numPr>
        <w:shd w:val="clear" w:color="auto" w:fill="auto"/>
        <w:tabs>
          <w:tab w:val="left" w:pos="1446"/>
        </w:tabs>
        <w:ind w:firstLine="600"/>
        <w:jc w:val="both"/>
      </w:pPr>
      <w:r>
        <w:t>Директор Школы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:rsidR="00B112E1" w:rsidRDefault="00EA7D53">
      <w:pPr>
        <w:pStyle w:val="20"/>
        <w:numPr>
          <w:ilvl w:val="2"/>
          <w:numId w:val="15"/>
        </w:numPr>
        <w:shd w:val="clear" w:color="auto" w:fill="auto"/>
        <w:tabs>
          <w:tab w:val="left" w:pos="1450"/>
        </w:tabs>
        <w:ind w:firstLine="600"/>
        <w:jc w:val="both"/>
      </w:pPr>
      <w:r>
        <w:t>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sectPr w:rsidR="00B112E1">
      <w:pgSz w:w="11900" w:h="16840"/>
      <w:pgMar w:top="1156" w:right="816" w:bottom="866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98" w:rsidRDefault="00415A98">
      <w:r>
        <w:separator/>
      </w:r>
    </w:p>
  </w:endnote>
  <w:endnote w:type="continuationSeparator" w:id="0">
    <w:p w:rsidR="00415A98" w:rsidRDefault="0041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98" w:rsidRDefault="00415A98"/>
  </w:footnote>
  <w:footnote w:type="continuationSeparator" w:id="0">
    <w:p w:rsidR="00415A98" w:rsidRDefault="00415A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7ED"/>
    <w:multiLevelType w:val="multilevel"/>
    <w:tmpl w:val="671E540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4C1FF1"/>
    <w:multiLevelType w:val="multilevel"/>
    <w:tmpl w:val="1C6A8E54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C53E71"/>
    <w:multiLevelType w:val="multilevel"/>
    <w:tmpl w:val="732AA378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040CC9"/>
    <w:multiLevelType w:val="multilevel"/>
    <w:tmpl w:val="7FCE9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0418AD"/>
    <w:multiLevelType w:val="multilevel"/>
    <w:tmpl w:val="B84816C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512698"/>
    <w:multiLevelType w:val="multilevel"/>
    <w:tmpl w:val="C1C057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EA08DF"/>
    <w:multiLevelType w:val="multilevel"/>
    <w:tmpl w:val="E2849EDE"/>
    <w:lvl w:ilvl="0">
      <w:start w:val="5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EE0D28"/>
    <w:multiLevelType w:val="multilevel"/>
    <w:tmpl w:val="C23E49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5A337C"/>
    <w:multiLevelType w:val="multilevel"/>
    <w:tmpl w:val="CBCE41D8"/>
    <w:lvl w:ilvl="0">
      <w:start w:val="5"/>
      <w:numFmt w:val="decimal"/>
      <w:lvlText w:val="2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714BD7"/>
    <w:multiLevelType w:val="multilevel"/>
    <w:tmpl w:val="8F5073A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AD4016"/>
    <w:multiLevelType w:val="multilevel"/>
    <w:tmpl w:val="A066FBA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B13D4C"/>
    <w:multiLevelType w:val="multilevel"/>
    <w:tmpl w:val="9E40AE5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30391B"/>
    <w:multiLevelType w:val="multilevel"/>
    <w:tmpl w:val="DA4C275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542A94"/>
    <w:multiLevelType w:val="multilevel"/>
    <w:tmpl w:val="66880CDA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577E5C"/>
    <w:multiLevelType w:val="multilevel"/>
    <w:tmpl w:val="BEDA619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2"/>
  </w:num>
  <w:num w:numId="9">
    <w:abstractNumId w:val="11"/>
  </w:num>
  <w:num w:numId="10">
    <w:abstractNumId w:val="0"/>
  </w:num>
  <w:num w:numId="11">
    <w:abstractNumId w:val="1"/>
  </w:num>
  <w:num w:numId="12">
    <w:abstractNumId w:val="13"/>
  </w:num>
  <w:num w:numId="13">
    <w:abstractNumId w:val="6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E1"/>
    <w:rsid w:val="00084ED8"/>
    <w:rsid w:val="0027561F"/>
    <w:rsid w:val="00332759"/>
    <w:rsid w:val="003A5571"/>
    <w:rsid w:val="003C1A22"/>
    <w:rsid w:val="00415A98"/>
    <w:rsid w:val="007E33EE"/>
    <w:rsid w:val="00953D45"/>
    <w:rsid w:val="009D21FD"/>
    <w:rsid w:val="00B112E1"/>
    <w:rsid w:val="00B4726E"/>
    <w:rsid w:val="00C66519"/>
    <w:rsid w:val="00E1443B"/>
    <w:rsid w:val="00E25640"/>
    <w:rsid w:val="00EA7D53"/>
    <w:rsid w:val="00F871E4"/>
    <w:rsid w:val="00F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A062"/>
  <w15:docId w15:val="{AAA064E4-6258-465D-A788-E55411AB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Corbel" w:eastAsia="Corbel" w:hAnsi="Corbel" w:cs="Corbel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4Exact0">
    <w:name w:val="Основной текст (4) Exact"/>
    <w:basedOn w:val="4Exact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orbel" w:eastAsia="Corbel" w:hAnsi="Corbel" w:cs="Corbe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-1ptExact">
    <w:name w:val="Основной текст (5) + Малые прописные;Интервал -1 pt Exact"/>
    <w:basedOn w:val="5Exact"/>
    <w:rPr>
      <w:rFonts w:ascii="Corbel" w:eastAsia="Corbel" w:hAnsi="Corbel" w:cs="Corbel"/>
      <w:b w:val="0"/>
      <w:bCs w:val="0"/>
      <w:i w:val="0"/>
      <w:iCs w:val="0"/>
      <w:smallCaps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Corbel" w:eastAsia="Corbel" w:hAnsi="Corbel" w:cs="Corbel"/>
      <w:i/>
      <w:iCs/>
      <w:spacing w:val="-10"/>
      <w:sz w:val="21"/>
      <w:szCs w:val="21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right"/>
    </w:pPr>
    <w:rPr>
      <w:rFonts w:ascii="Corbel" w:eastAsia="Corbel" w:hAnsi="Corbel" w:cs="Corbel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57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E2564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756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561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5711C-B020-43B1-B449-2960767E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cp:lastModifiedBy>ICL</cp:lastModifiedBy>
  <cp:revision>4</cp:revision>
  <cp:lastPrinted>2024-06-13T09:29:00Z</cp:lastPrinted>
  <dcterms:created xsi:type="dcterms:W3CDTF">2024-06-11T07:49:00Z</dcterms:created>
  <dcterms:modified xsi:type="dcterms:W3CDTF">2024-06-13T09:29:00Z</dcterms:modified>
</cp:coreProperties>
</file>