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BF2" w:rsidRPr="00060546" w:rsidRDefault="00BF2BF2" w:rsidP="00BF2BF2">
      <w:pPr>
        <w:pStyle w:val="aa"/>
        <w:jc w:val="center"/>
        <w:rPr>
          <w:rFonts w:ascii="Times New Roman" w:hAnsi="Times New Roman" w:cs="Times New Roman"/>
          <w:sz w:val="28"/>
          <w:szCs w:val="28"/>
        </w:rPr>
      </w:pPr>
      <w:r w:rsidRPr="00060546">
        <w:rPr>
          <w:rFonts w:ascii="Times New Roman" w:hAnsi="Times New Roman" w:cs="Times New Roman"/>
          <w:sz w:val="28"/>
          <w:szCs w:val="28"/>
        </w:rPr>
        <w:t xml:space="preserve">Муниципальное </w:t>
      </w:r>
      <w:r>
        <w:rPr>
          <w:rFonts w:ascii="Times New Roman" w:hAnsi="Times New Roman" w:cs="Times New Roman"/>
          <w:sz w:val="28"/>
          <w:szCs w:val="28"/>
        </w:rPr>
        <w:t>бюджетное обще</w:t>
      </w:r>
      <w:r w:rsidRPr="00060546">
        <w:rPr>
          <w:rFonts w:ascii="Times New Roman" w:hAnsi="Times New Roman" w:cs="Times New Roman"/>
          <w:sz w:val="28"/>
          <w:szCs w:val="28"/>
        </w:rPr>
        <w:t>образовательное учреждение</w:t>
      </w:r>
    </w:p>
    <w:p w:rsidR="00BF2BF2" w:rsidRPr="00060546" w:rsidRDefault="00BF2BF2" w:rsidP="00BF2BF2">
      <w:pPr>
        <w:pStyle w:val="aa"/>
        <w:jc w:val="center"/>
        <w:rPr>
          <w:rFonts w:ascii="Times New Roman" w:hAnsi="Times New Roman" w:cs="Times New Roman"/>
          <w:sz w:val="28"/>
          <w:szCs w:val="28"/>
        </w:rPr>
      </w:pPr>
      <w:r w:rsidRPr="00060546">
        <w:rPr>
          <w:rFonts w:ascii="Times New Roman" w:hAnsi="Times New Roman" w:cs="Times New Roman"/>
          <w:sz w:val="28"/>
          <w:szCs w:val="28"/>
        </w:rPr>
        <w:t>«Корневская средняя общеобразовательная школа»</w:t>
      </w:r>
    </w:p>
    <w:p w:rsidR="00BF2BF2" w:rsidRPr="00060546" w:rsidRDefault="00BF2BF2" w:rsidP="00BF2BF2">
      <w:pPr>
        <w:pStyle w:val="aa"/>
        <w:jc w:val="center"/>
        <w:rPr>
          <w:rFonts w:ascii="Times New Roman" w:hAnsi="Times New Roman" w:cs="Times New Roman"/>
          <w:sz w:val="28"/>
          <w:szCs w:val="28"/>
        </w:rPr>
      </w:pPr>
      <w:r>
        <w:rPr>
          <w:rFonts w:ascii="Times New Roman" w:hAnsi="Times New Roman" w:cs="Times New Roman"/>
          <w:sz w:val="28"/>
          <w:szCs w:val="28"/>
        </w:rPr>
        <w:t>Скопинского муниципального</w:t>
      </w:r>
      <w:r w:rsidRPr="00060546">
        <w:rPr>
          <w:rFonts w:ascii="Times New Roman" w:hAnsi="Times New Roman" w:cs="Times New Roman"/>
          <w:sz w:val="28"/>
          <w:szCs w:val="28"/>
        </w:rPr>
        <w:t xml:space="preserve"> район</w:t>
      </w:r>
      <w:r>
        <w:rPr>
          <w:rFonts w:ascii="Times New Roman" w:hAnsi="Times New Roman" w:cs="Times New Roman"/>
          <w:sz w:val="28"/>
          <w:szCs w:val="28"/>
        </w:rPr>
        <w:t>а</w:t>
      </w:r>
      <w:r w:rsidRPr="00060546">
        <w:rPr>
          <w:rFonts w:ascii="Times New Roman" w:hAnsi="Times New Roman" w:cs="Times New Roman"/>
          <w:sz w:val="28"/>
          <w:szCs w:val="28"/>
        </w:rPr>
        <w:t xml:space="preserve"> Рязанской области</w:t>
      </w:r>
    </w:p>
    <w:p w:rsidR="0083267D" w:rsidRPr="00BF2BF2" w:rsidRDefault="0083267D" w:rsidP="00BF2BF2">
      <w:pPr>
        <w:spacing w:after="0" w:line="240" w:lineRule="auto"/>
        <w:jc w:val="center"/>
        <w:rPr>
          <w:rFonts w:ascii="Times New Roman" w:hAnsi="Times New Roman" w:cs="Times New Roman"/>
          <w:b/>
          <w:sz w:val="28"/>
          <w:szCs w:val="28"/>
        </w:rPr>
      </w:pPr>
    </w:p>
    <w:p w:rsidR="00BF2BF2" w:rsidRDefault="0083267D" w:rsidP="00BF2BF2">
      <w:pPr>
        <w:spacing w:after="0" w:line="240" w:lineRule="auto"/>
        <w:jc w:val="right"/>
        <w:rPr>
          <w:rFonts w:ascii="Times New Roman" w:hAnsi="Times New Roman" w:cs="Times New Roman"/>
          <w:sz w:val="28"/>
          <w:szCs w:val="28"/>
        </w:rPr>
      </w:pPr>
      <w:r w:rsidRPr="00BF2BF2">
        <w:rPr>
          <w:rFonts w:ascii="Times New Roman" w:hAnsi="Times New Roman" w:cs="Times New Roman"/>
          <w:sz w:val="28"/>
          <w:szCs w:val="28"/>
        </w:rPr>
        <w:t xml:space="preserve">                                                                                       </w:t>
      </w:r>
      <w:r w:rsidR="00211367" w:rsidRPr="00BF2BF2">
        <w:rPr>
          <w:rFonts w:ascii="Times New Roman" w:hAnsi="Times New Roman" w:cs="Times New Roman"/>
          <w:sz w:val="28"/>
          <w:szCs w:val="28"/>
        </w:rPr>
        <w:t xml:space="preserve">           </w:t>
      </w:r>
    </w:p>
    <w:p w:rsidR="00BF2BF2" w:rsidRDefault="0083267D" w:rsidP="00BF2BF2">
      <w:pPr>
        <w:spacing w:after="0" w:line="240" w:lineRule="auto"/>
        <w:jc w:val="right"/>
        <w:rPr>
          <w:rFonts w:ascii="Times New Roman" w:hAnsi="Times New Roman" w:cs="Times New Roman"/>
          <w:sz w:val="28"/>
          <w:szCs w:val="28"/>
        </w:rPr>
      </w:pPr>
      <w:r w:rsidRPr="00BF2BF2">
        <w:rPr>
          <w:rFonts w:ascii="Times New Roman" w:hAnsi="Times New Roman" w:cs="Times New Roman"/>
          <w:sz w:val="28"/>
          <w:szCs w:val="28"/>
        </w:rPr>
        <w:t>Утверждаю</w:t>
      </w:r>
      <w:r w:rsidR="00211367" w:rsidRPr="00BF2BF2">
        <w:rPr>
          <w:rFonts w:ascii="Times New Roman" w:hAnsi="Times New Roman" w:cs="Times New Roman"/>
          <w:sz w:val="28"/>
          <w:szCs w:val="28"/>
        </w:rPr>
        <w:t xml:space="preserve"> </w:t>
      </w:r>
    </w:p>
    <w:p w:rsidR="00BF2BF2" w:rsidRDefault="00211367" w:rsidP="00BF2BF2">
      <w:pPr>
        <w:spacing w:after="0" w:line="240" w:lineRule="auto"/>
        <w:jc w:val="right"/>
        <w:rPr>
          <w:rFonts w:ascii="Times New Roman" w:hAnsi="Times New Roman" w:cs="Times New Roman"/>
          <w:sz w:val="28"/>
          <w:szCs w:val="28"/>
        </w:rPr>
      </w:pPr>
      <w:r w:rsidRPr="00BF2BF2">
        <w:rPr>
          <w:rFonts w:ascii="Times New Roman" w:hAnsi="Times New Roman" w:cs="Times New Roman"/>
          <w:sz w:val="28"/>
          <w:szCs w:val="28"/>
        </w:rPr>
        <w:t>директор школы</w:t>
      </w:r>
      <w:r w:rsidR="00BF2BF2">
        <w:rPr>
          <w:rFonts w:ascii="Times New Roman" w:hAnsi="Times New Roman" w:cs="Times New Roman"/>
          <w:sz w:val="28"/>
          <w:szCs w:val="28"/>
        </w:rPr>
        <w:t xml:space="preserve"> </w:t>
      </w:r>
    </w:p>
    <w:p w:rsidR="00BF2BF2" w:rsidRDefault="00BF2BF2" w:rsidP="00BF2BF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В.И. </w:t>
      </w:r>
      <w:proofErr w:type="spellStart"/>
      <w:r>
        <w:rPr>
          <w:rFonts w:ascii="Times New Roman" w:hAnsi="Times New Roman" w:cs="Times New Roman"/>
          <w:sz w:val="28"/>
          <w:szCs w:val="28"/>
        </w:rPr>
        <w:t>Архипкина</w:t>
      </w:r>
      <w:proofErr w:type="spellEnd"/>
    </w:p>
    <w:p w:rsidR="00211367" w:rsidRPr="00BF2BF2" w:rsidRDefault="00A35A7F" w:rsidP="00BF2BF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211367" w:rsidRPr="00BF2BF2">
        <w:rPr>
          <w:rFonts w:ascii="Times New Roman" w:hAnsi="Times New Roman" w:cs="Times New Roman"/>
          <w:sz w:val="28"/>
          <w:szCs w:val="28"/>
        </w:rPr>
        <w:t xml:space="preserve">риказ № </w:t>
      </w:r>
      <w:r w:rsidR="00A50924">
        <w:rPr>
          <w:rFonts w:ascii="Times New Roman" w:hAnsi="Times New Roman" w:cs="Times New Roman"/>
          <w:sz w:val="28"/>
          <w:szCs w:val="28"/>
        </w:rPr>
        <w:t>213</w:t>
      </w:r>
      <w:r w:rsidR="00211367" w:rsidRPr="00BF2BF2">
        <w:rPr>
          <w:rFonts w:ascii="Times New Roman" w:hAnsi="Times New Roman" w:cs="Times New Roman"/>
          <w:sz w:val="28"/>
          <w:szCs w:val="28"/>
        </w:rPr>
        <w:t xml:space="preserve"> от </w:t>
      </w:r>
      <w:r w:rsidR="00A50924">
        <w:rPr>
          <w:rFonts w:ascii="Times New Roman" w:hAnsi="Times New Roman" w:cs="Times New Roman"/>
          <w:sz w:val="28"/>
          <w:szCs w:val="28"/>
        </w:rPr>
        <w:t>3</w:t>
      </w:r>
      <w:r w:rsidR="008C48BA" w:rsidRPr="00BF2BF2">
        <w:rPr>
          <w:rFonts w:ascii="Times New Roman" w:hAnsi="Times New Roman" w:cs="Times New Roman"/>
          <w:sz w:val="28"/>
          <w:szCs w:val="28"/>
        </w:rPr>
        <w:t>1</w:t>
      </w:r>
      <w:r w:rsidR="00211367" w:rsidRPr="00BF2BF2">
        <w:rPr>
          <w:rFonts w:ascii="Times New Roman" w:hAnsi="Times New Roman" w:cs="Times New Roman"/>
          <w:sz w:val="28"/>
          <w:szCs w:val="28"/>
        </w:rPr>
        <w:t>.1</w:t>
      </w:r>
      <w:r w:rsidR="008C48BA" w:rsidRPr="00BF2BF2">
        <w:rPr>
          <w:rFonts w:ascii="Times New Roman" w:hAnsi="Times New Roman" w:cs="Times New Roman"/>
          <w:sz w:val="28"/>
          <w:szCs w:val="28"/>
        </w:rPr>
        <w:t>2</w:t>
      </w:r>
      <w:r w:rsidR="00211367" w:rsidRPr="00BF2BF2">
        <w:rPr>
          <w:rFonts w:ascii="Times New Roman" w:hAnsi="Times New Roman" w:cs="Times New Roman"/>
          <w:sz w:val="28"/>
          <w:szCs w:val="28"/>
        </w:rPr>
        <w:t>.20</w:t>
      </w:r>
      <w:r w:rsidR="0070365A">
        <w:rPr>
          <w:rFonts w:ascii="Times New Roman" w:hAnsi="Times New Roman" w:cs="Times New Roman"/>
          <w:sz w:val="28"/>
          <w:szCs w:val="28"/>
        </w:rPr>
        <w:t>22</w:t>
      </w:r>
    </w:p>
    <w:p w:rsidR="0083267D" w:rsidRPr="00BF2BF2" w:rsidRDefault="0083267D" w:rsidP="00BF2BF2">
      <w:pPr>
        <w:spacing w:after="0" w:line="240" w:lineRule="auto"/>
        <w:rPr>
          <w:rFonts w:ascii="Times New Roman" w:hAnsi="Times New Roman" w:cs="Times New Roman"/>
          <w:sz w:val="28"/>
          <w:szCs w:val="28"/>
        </w:rPr>
      </w:pPr>
    </w:p>
    <w:p w:rsidR="0083267D" w:rsidRPr="00BF2BF2" w:rsidRDefault="0083267D" w:rsidP="00BF2BF2">
      <w:pPr>
        <w:spacing w:after="0" w:line="240" w:lineRule="auto"/>
        <w:rPr>
          <w:rFonts w:ascii="Times New Roman" w:hAnsi="Times New Roman" w:cs="Times New Roman"/>
          <w:sz w:val="28"/>
          <w:szCs w:val="28"/>
        </w:rPr>
      </w:pPr>
      <w:r w:rsidRPr="00BF2BF2">
        <w:rPr>
          <w:rFonts w:ascii="Times New Roman" w:hAnsi="Times New Roman" w:cs="Times New Roman"/>
          <w:sz w:val="28"/>
          <w:szCs w:val="28"/>
        </w:rPr>
        <w:t xml:space="preserve">                                                                                    </w:t>
      </w:r>
    </w:p>
    <w:p w:rsidR="0083267D" w:rsidRPr="00BF2BF2" w:rsidRDefault="0083267D" w:rsidP="00BF2BF2">
      <w:pPr>
        <w:spacing w:after="0" w:line="240" w:lineRule="auto"/>
        <w:jc w:val="right"/>
        <w:rPr>
          <w:rFonts w:ascii="Times New Roman" w:hAnsi="Times New Roman" w:cs="Times New Roman"/>
          <w:sz w:val="28"/>
          <w:szCs w:val="28"/>
        </w:rPr>
      </w:pPr>
    </w:p>
    <w:p w:rsidR="0083267D" w:rsidRDefault="0083267D" w:rsidP="00BF2BF2">
      <w:pPr>
        <w:spacing w:after="0" w:line="240" w:lineRule="auto"/>
        <w:jc w:val="both"/>
        <w:rPr>
          <w:rFonts w:ascii="Times New Roman" w:hAnsi="Times New Roman" w:cs="Times New Roman"/>
          <w:sz w:val="28"/>
          <w:szCs w:val="28"/>
        </w:rPr>
      </w:pPr>
    </w:p>
    <w:p w:rsidR="00A35A7F" w:rsidRDefault="00A35A7F" w:rsidP="00BF2BF2">
      <w:pPr>
        <w:spacing w:after="0" w:line="240" w:lineRule="auto"/>
        <w:jc w:val="both"/>
        <w:rPr>
          <w:rFonts w:ascii="Times New Roman" w:hAnsi="Times New Roman" w:cs="Times New Roman"/>
          <w:sz w:val="28"/>
          <w:szCs w:val="28"/>
        </w:rPr>
      </w:pPr>
    </w:p>
    <w:p w:rsidR="00A35A7F" w:rsidRPr="00BF2BF2" w:rsidRDefault="00A35A7F" w:rsidP="00BF2BF2">
      <w:pPr>
        <w:spacing w:after="0" w:line="240" w:lineRule="auto"/>
        <w:jc w:val="both"/>
        <w:rPr>
          <w:rFonts w:ascii="Times New Roman" w:hAnsi="Times New Roman" w:cs="Times New Roman"/>
          <w:sz w:val="28"/>
          <w:szCs w:val="28"/>
        </w:rPr>
      </w:pPr>
    </w:p>
    <w:p w:rsidR="0083267D" w:rsidRPr="00A35A7F" w:rsidRDefault="0083267D" w:rsidP="00BF2BF2">
      <w:pPr>
        <w:spacing w:after="0" w:line="240" w:lineRule="auto"/>
        <w:jc w:val="center"/>
        <w:rPr>
          <w:rFonts w:ascii="Times New Roman" w:hAnsi="Times New Roman" w:cs="Times New Roman"/>
          <w:b/>
          <w:sz w:val="48"/>
          <w:szCs w:val="48"/>
        </w:rPr>
      </w:pPr>
      <w:r w:rsidRPr="00A35A7F">
        <w:rPr>
          <w:rFonts w:ascii="Times New Roman" w:hAnsi="Times New Roman" w:cs="Times New Roman"/>
          <w:b/>
          <w:sz w:val="48"/>
          <w:szCs w:val="48"/>
        </w:rPr>
        <w:t>ПОЛОЖЕНИЕ</w:t>
      </w:r>
    </w:p>
    <w:p w:rsidR="0083267D" w:rsidRPr="00A35A7F" w:rsidRDefault="0083267D" w:rsidP="00BF2BF2">
      <w:pPr>
        <w:spacing w:after="0" w:line="240" w:lineRule="auto"/>
        <w:jc w:val="both"/>
        <w:rPr>
          <w:rFonts w:ascii="Times New Roman" w:hAnsi="Times New Roman" w:cs="Times New Roman"/>
          <w:sz w:val="48"/>
          <w:szCs w:val="48"/>
        </w:rPr>
      </w:pPr>
    </w:p>
    <w:p w:rsidR="0083267D" w:rsidRPr="00A35A7F" w:rsidRDefault="006E4335" w:rsidP="00BF2BF2">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об а</w:t>
      </w:r>
      <w:r w:rsidR="0083267D" w:rsidRPr="00A35A7F">
        <w:rPr>
          <w:rFonts w:ascii="Times New Roman" w:hAnsi="Times New Roman" w:cs="Times New Roman"/>
          <w:b/>
          <w:sz w:val="48"/>
          <w:szCs w:val="48"/>
        </w:rPr>
        <w:t>нтикоррупционн</w:t>
      </w:r>
      <w:r>
        <w:rPr>
          <w:rFonts w:ascii="Times New Roman" w:hAnsi="Times New Roman" w:cs="Times New Roman"/>
          <w:b/>
          <w:sz w:val="48"/>
          <w:szCs w:val="48"/>
        </w:rPr>
        <w:t>ой</w:t>
      </w:r>
      <w:r w:rsidR="0083267D" w:rsidRPr="00A35A7F">
        <w:rPr>
          <w:rFonts w:ascii="Times New Roman" w:hAnsi="Times New Roman" w:cs="Times New Roman"/>
          <w:b/>
          <w:sz w:val="48"/>
          <w:szCs w:val="48"/>
        </w:rPr>
        <w:t xml:space="preserve"> политик</w:t>
      </w:r>
      <w:r>
        <w:rPr>
          <w:rFonts w:ascii="Times New Roman" w:hAnsi="Times New Roman" w:cs="Times New Roman"/>
          <w:b/>
          <w:sz w:val="48"/>
          <w:szCs w:val="48"/>
        </w:rPr>
        <w:t>е</w:t>
      </w:r>
    </w:p>
    <w:p w:rsidR="00A35A7F" w:rsidRPr="00A35A7F" w:rsidRDefault="0083267D" w:rsidP="00A35A7F">
      <w:pPr>
        <w:pStyle w:val="aa"/>
        <w:jc w:val="center"/>
        <w:rPr>
          <w:rFonts w:ascii="Times New Roman" w:hAnsi="Times New Roman" w:cs="Times New Roman"/>
          <w:b/>
          <w:sz w:val="48"/>
          <w:szCs w:val="48"/>
        </w:rPr>
      </w:pPr>
      <w:r w:rsidRPr="00A35A7F">
        <w:rPr>
          <w:rFonts w:ascii="Times New Roman" w:hAnsi="Times New Roman" w:cs="Times New Roman"/>
          <w:b/>
          <w:sz w:val="48"/>
          <w:szCs w:val="48"/>
        </w:rPr>
        <w:t xml:space="preserve"> </w:t>
      </w:r>
      <w:r w:rsidR="00DC4254">
        <w:rPr>
          <w:rFonts w:ascii="Times New Roman" w:hAnsi="Times New Roman" w:cs="Times New Roman"/>
          <w:b/>
          <w:sz w:val="48"/>
          <w:szCs w:val="48"/>
        </w:rPr>
        <w:t>м</w:t>
      </w:r>
      <w:r w:rsidRPr="00A35A7F">
        <w:rPr>
          <w:rFonts w:ascii="Times New Roman" w:hAnsi="Times New Roman" w:cs="Times New Roman"/>
          <w:b/>
          <w:sz w:val="48"/>
          <w:szCs w:val="48"/>
        </w:rPr>
        <w:t xml:space="preserve">униципального </w:t>
      </w:r>
      <w:r w:rsidR="00A35A7F" w:rsidRPr="00A35A7F">
        <w:rPr>
          <w:rFonts w:ascii="Times New Roman" w:hAnsi="Times New Roman" w:cs="Times New Roman"/>
          <w:b/>
          <w:sz w:val="48"/>
          <w:szCs w:val="48"/>
        </w:rPr>
        <w:t>бюджетно</w:t>
      </w:r>
      <w:r w:rsidR="00DC4254">
        <w:rPr>
          <w:rFonts w:ascii="Times New Roman" w:hAnsi="Times New Roman" w:cs="Times New Roman"/>
          <w:b/>
          <w:sz w:val="48"/>
          <w:szCs w:val="48"/>
        </w:rPr>
        <w:t>го</w:t>
      </w:r>
      <w:r w:rsidR="00A35A7F" w:rsidRPr="00A35A7F">
        <w:rPr>
          <w:rFonts w:ascii="Times New Roman" w:hAnsi="Times New Roman" w:cs="Times New Roman"/>
          <w:b/>
          <w:sz w:val="48"/>
          <w:szCs w:val="48"/>
        </w:rPr>
        <w:t xml:space="preserve"> общеобразовательно</w:t>
      </w:r>
      <w:r w:rsidR="00DC4254">
        <w:rPr>
          <w:rFonts w:ascii="Times New Roman" w:hAnsi="Times New Roman" w:cs="Times New Roman"/>
          <w:b/>
          <w:sz w:val="48"/>
          <w:szCs w:val="48"/>
        </w:rPr>
        <w:t>го</w:t>
      </w:r>
      <w:r w:rsidR="00A35A7F" w:rsidRPr="00A35A7F">
        <w:rPr>
          <w:rFonts w:ascii="Times New Roman" w:hAnsi="Times New Roman" w:cs="Times New Roman"/>
          <w:b/>
          <w:sz w:val="48"/>
          <w:szCs w:val="48"/>
        </w:rPr>
        <w:t xml:space="preserve"> учреждени</w:t>
      </w:r>
      <w:r w:rsidR="00DC4254">
        <w:rPr>
          <w:rFonts w:ascii="Times New Roman" w:hAnsi="Times New Roman" w:cs="Times New Roman"/>
          <w:b/>
          <w:sz w:val="48"/>
          <w:szCs w:val="48"/>
        </w:rPr>
        <w:t>я</w:t>
      </w:r>
    </w:p>
    <w:p w:rsidR="00DC4254" w:rsidRDefault="00A35A7F" w:rsidP="00A35A7F">
      <w:pPr>
        <w:pStyle w:val="aa"/>
        <w:jc w:val="center"/>
        <w:rPr>
          <w:rFonts w:ascii="Times New Roman" w:hAnsi="Times New Roman" w:cs="Times New Roman"/>
          <w:b/>
          <w:sz w:val="48"/>
          <w:szCs w:val="48"/>
        </w:rPr>
      </w:pPr>
      <w:r w:rsidRPr="00A35A7F">
        <w:rPr>
          <w:rFonts w:ascii="Times New Roman" w:hAnsi="Times New Roman" w:cs="Times New Roman"/>
          <w:b/>
          <w:sz w:val="48"/>
          <w:szCs w:val="48"/>
        </w:rPr>
        <w:t xml:space="preserve">«Корневская средняя </w:t>
      </w:r>
    </w:p>
    <w:p w:rsidR="00A35A7F" w:rsidRDefault="00A35A7F" w:rsidP="00A35A7F">
      <w:pPr>
        <w:pStyle w:val="aa"/>
        <w:jc w:val="center"/>
        <w:rPr>
          <w:rFonts w:ascii="Times New Roman" w:hAnsi="Times New Roman" w:cs="Times New Roman"/>
          <w:b/>
          <w:sz w:val="48"/>
          <w:szCs w:val="48"/>
        </w:rPr>
      </w:pPr>
      <w:r w:rsidRPr="00A35A7F">
        <w:rPr>
          <w:rFonts w:ascii="Times New Roman" w:hAnsi="Times New Roman" w:cs="Times New Roman"/>
          <w:b/>
          <w:sz w:val="48"/>
          <w:szCs w:val="48"/>
        </w:rPr>
        <w:t>общеобразовательная школа»</w:t>
      </w:r>
      <w:r w:rsidR="000558B4">
        <w:rPr>
          <w:rFonts w:ascii="Times New Roman" w:hAnsi="Times New Roman" w:cs="Times New Roman"/>
          <w:b/>
          <w:sz w:val="48"/>
          <w:szCs w:val="48"/>
        </w:rPr>
        <w:t xml:space="preserve"> </w:t>
      </w:r>
    </w:p>
    <w:p w:rsidR="000558B4" w:rsidRDefault="000558B4" w:rsidP="00A35A7F">
      <w:pPr>
        <w:pStyle w:val="aa"/>
        <w:jc w:val="center"/>
        <w:rPr>
          <w:rFonts w:ascii="Times New Roman" w:hAnsi="Times New Roman" w:cs="Times New Roman"/>
          <w:b/>
          <w:sz w:val="48"/>
          <w:szCs w:val="48"/>
        </w:rPr>
      </w:pPr>
      <w:r>
        <w:rPr>
          <w:rFonts w:ascii="Times New Roman" w:hAnsi="Times New Roman" w:cs="Times New Roman"/>
          <w:b/>
          <w:sz w:val="48"/>
          <w:szCs w:val="48"/>
        </w:rPr>
        <w:t>(с изменениями и дополнениями</w:t>
      </w:r>
      <w:r w:rsidR="00F17650">
        <w:rPr>
          <w:rFonts w:ascii="Times New Roman" w:hAnsi="Times New Roman" w:cs="Times New Roman"/>
          <w:b/>
          <w:sz w:val="48"/>
          <w:szCs w:val="48"/>
        </w:rPr>
        <w:t xml:space="preserve">, </w:t>
      </w:r>
      <w:r>
        <w:rPr>
          <w:rFonts w:ascii="Times New Roman" w:hAnsi="Times New Roman" w:cs="Times New Roman"/>
          <w:b/>
          <w:sz w:val="48"/>
          <w:szCs w:val="48"/>
        </w:rPr>
        <w:t xml:space="preserve"> </w:t>
      </w:r>
    </w:p>
    <w:p w:rsidR="00F17650" w:rsidRPr="00A35A7F" w:rsidRDefault="00F17650" w:rsidP="00A35A7F">
      <w:pPr>
        <w:pStyle w:val="aa"/>
        <w:jc w:val="center"/>
        <w:rPr>
          <w:rFonts w:ascii="Times New Roman" w:hAnsi="Times New Roman" w:cs="Times New Roman"/>
          <w:b/>
          <w:sz w:val="48"/>
          <w:szCs w:val="48"/>
        </w:rPr>
      </w:pPr>
      <w:r>
        <w:rPr>
          <w:rFonts w:ascii="Times New Roman" w:hAnsi="Times New Roman" w:cs="Times New Roman"/>
          <w:b/>
          <w:sz w:val="48"/>
          <w:szCs w:val="48"/>
        </w:rPr>
        <w:t xml:space="preserve">приказ № </w:t>
      </w:r>
      <w:r w:rsidR="006A4036">
        <w:rPr>
          <w:rFonts w:ascii="Times New Roman" w:hAnsi="Times New Roman" w:cs="Times New Roman"/>
          <w:b/>
          <w:sz w:val="48"/>
          <w:szCs w:val="48"/>
        </w:rPr>
        <w:t>94</w:t>
      </w:r>
      <w:r>
        <w:rPr>
          <w:rFonts w:ascii="Times New Roman" w:hAnsi="Times New Roman" w:cs="Times New Roman"/>
          <w:b/>
          <w:sz w:val="48"/>
          <w:szCs w:val="48"/>
        </w:rPr>
        <w:t xml:space="preserve"> от 13.06.2024г.)</w:t>
      </w:r>
    </w:p>
    <w:p w:rsidR="0083267D" w:rsidRPr="00A35A7F" w:rsidRDefault="0083267D" w:rsidP="00BF2BF2">
      <w:pPr>
        <w:spacing w:after="0" w:line="240" w:lineRule="auto"/>
        <w:jc w:val="center"/>
        <w:rPr>
          <w:rFonts w:ascii="Times New Roman" w:hAnsi="Times New Roman" w:cs="Times New Roman"/>
          <w:b/>
          <w:sz w:val="48"/>
          <w:szCs w:val="48"/>
        </w:rPr>
      </w:pPr>
    </w:p>
    <w:p w:rsidR="0083267D" w:rsidRPr="00A35A7F" w:rsidRDefault="0083267D" w:rsidP="00BF2BF2">
      <w:pPr>
        <w:spacing w:after="0" w:line="240" w:lineRule="auto"/>
        <w:jc w:val="center"/>
        <w:rPr>
          <w:rFonts w:ascii="Times New Roman" w:hAnsi="Times New Roman" w:cs="Times New Roman"/>
          <w:sz w:val="48"/>
          <w:szCs w:val="48"/>
        </w:rPr>
      </w:pPr>
    </w:p>
    <w:p w:rsidR="0083267D" w:rsidRPr="00BF2BF2" w:rsidRDefault="0083267D" w:rsidP="00BF2BF2">
      <w:pPr>
        <w:spacing w:after="0" w:line="240" w:lineRule="auto"/>
        <w:jc w:val="center"/>
        <w:rPr>
          <w:rFonts w:ascii="Times New Roman" w:hAnsi="Times New Roman" w:cs="Times New Roman"/>
          <w:sz w:val="28"/>
          <w:szCs w:val="28"/>
        </w:rPr>
      </w:pPr>
    </w:p>
    <w:p w:rsidR="0083267D" w:rsidRPr="00BF2BF2" w:rsidRDefault="0083267D" w:rsidP="00BF2BF2">
      <w:pPr>
        <w:spacing w:after="0" w:line="240" w:lineRule="auto"/>
        <w:jc w:val="center"/>
        <w:rPr>
          <w:rFonts w:ascii="Times New Roman" w:hAnsi="Times New Roman" w:cs="Times New Roman"/>
          <w:sz w:val="28"/>
          <w:szCs w:val="28"/>
        </w:rPr>
      </w:pPr>
    </w:p>
    <w:p w:rsidR="0083267D" w:rsidRPr="00BF2BF2" w:rsidRDefault="0083267D" w:rsidP="00BF2BF2">
      <w:pPr>
        <w:spacing w:after="0" w:line="240" w:lineRule="auto"/>
        <w:jc w:val="center"/>
        <w:rPr>
          <w:rFonts w:ascii="Times New Roman" w:hAnsi="Times New Roman" w:cs="Times New Roman"/>
          <w:sz w:val="28"/>
          <w:szCs w:val="28"/>
        </w:rPr>
      </w:pPr>
    </w:p>
    <w:p w:rsidR="0083267D" w:rsidRPr="00BF2BF2" w:rsidRDefault="0083267D" w:rsidP="00BF2BF2">
      <w:pPr>
        <w:spacing w:after="0" w:line="240" w:lineRule="auto"/>
        <w:jc w:val="center"/>
        <w:rPr>
          <w:rFonts w:ascii="Times New Roman" w:hAnsi="Times New Roman" w:cs="Times New Roman"/>
          <w:sz w:val="28"/>
          <w:szCs w:val="28"/>
        </w:rPr>
      </w:pPr>
    </w:p>
    <w:p w:rsidR="0083267D" w:rsidRPr="00BF2BF2" w:rsidRDefault="0083267D" w:rsidP="00BF2BF2">
      <w:pPr>
        <w:spacing w:after="0" w:line="240" w:lineRule="auto"/>
        <w:jc w:val="center"/>
        <w:rPr>
          <w:rFonts w:ascii="Times New Roman" w:hAnsi="Times New Roman" w:cs="Times New Roman"/>
          <w:sz w:val="28"/>
          <w:szCs w:val="28"/>
        </w:rPr>
      </w:pPr>
    </w:p>
    <w:p w:rsidR="0083267D" w:rsidRPr="00BF2BF2" w:rsidRDefault="0083267D" w:rsidP="00BF2BF2">
      <w:pPr>
        <w:spacing w:after="0" w:line="240" w:lineRule="auto"/>
        <w:jc w:val="center"/>
        <w:rPr>
          <w:rFonts w:ascii="Times New Roman" w:hAnsi="Times New Roman" w:cs="Times New Roman"/>
          <w:sz w:val="28"/>
          <w:szCs w:val="28"/>
        </w:rPr>
      </w:pPr>
    </w:p>
    <w:p w:rsidR="0083267D" w:rsidRPr="00BF2BF2" w:rsidRDefault="0083267D" w:rsidP="00BF2BF2">
      <w:pPr>
        <w:spacing w:after="0" w:line="240" w:lineRule="auto"/>
        <w:jc w:val="center"/>
        <w:rPr>
          <w:rFonts w:ascii="Times New Roman" w:hAnsi="Times New Roman" w:cs="Times New Roman"/>
          <w:sz w:val="28"/>
          <w:szCs w:val="28"/>
        </w:rPr>
      </w:pPr>
    </w:p>
    <w:p w:rsidR="0083267D" w:rsidRPr="00BF2BF2" w:rsidRDefault="0083267D" w:rsidP="00BF2BF2">
      <w:pPr>
        <w:spacing w:after="0" w:line="240" w:lineRule="auto"/>
        <w:jc w:val="center"/>
        <w:rPr>
          <w:rFonts w:ascii="Times New Roman" w:hAnsi="Times New Roman" w:cs="Times New Roman"/>
          <w:sz w:val="28"/>
          <w:szCs w:val="28"/>
        </w:rPr>
      </w:pPr>
    </w:p>
    <w:p w:rsidR="00D80169" w:rsidRDefault="00D80169" w:rsidP="006A4036">
      <w:pPr>
        <w:spacing w:after="0" w:line="240" w:lineRule="auto"/>
        <w:rPr>
          <w:rFonts w:ascii="Times New Roman" w:hAnsi="Times New Roman" w:cs="Times New Roman"/>
          <w:sz w:val="28"/>
          <w:szCs w:val="28"/>
        </w:rPr>
      </w:pPr>
    </w:p>
    <w:p w:rsidR="006A4036" w:rsidRDefault="006A4036" w:rsidP="006A4036">
      <w:pPr>
        <w:spacing w:after="0" w:line="240" w:lineRule="auto"/>
        <w:rPr>
          <w:rFonts w:ascii="Times New Roman" w:hAnsi="Times New Roman" w:cs="Times New Roman"/>
          <w:b/>
          <w:sz w:val="28"/>
          <w:szCs w:val="28"/>
        </w:rPr>
      </w:pPr>
    </w:p>
    <w:p w:rsidR="00DC4254" w:rsidRPr="00BF2BF2" w:rsidRDefault="00DC4254" w:rsidP="00BF2BF2">
      <w:pPr>
        <w:spacing w:after="0" w:line="240" w:lineRule="auto"/>
        <w:jc w:val="center"/>
        <w:rPr>
          <w:rFonts w:ascii="Times New Roman" w:hAnsi="Times New Roman" w:cs="Times New Roman"/>
          <w:b/>
          <w:sz w:val="28"/>
          <w:szCs w:val="28"/>
        </w:rPr>
      </w:pPr>
    </w:p>
    <w:p w:rsidR="0083267D" w:rsidRPr="00BF2BF2" w:rsidRDefault="0083267D" w:rsidP="00BF2BF2">
      <w:pPr>
        <w:spacing w:after="0" w:line="240" w:lineRule="auto"/>
        <w:jc w:val="center"/>
        <w:rPr>
          <w:rFonts w:ascii="Times New Roman" w:hAnsi="Times New Roman" w:cs="Times New Roman"/>
          <w:b/>
          <w:sz w:val="28"/>
          <w:szCs w:val="28"/>
        </w:rPr>
      </w:pPr>
      <w:r w:rsidRPr="00BF2BF2">
        <w:rPr>
          <w:rFonts w:ascii="Times New Roman" w:hAnsi="Times New Roman" w:cs="Times New Roman"/>
          <w:b/>
          <w:sz w:val="28"/>
          <w:szCs w:val="28"/>
        </w:rPr>
        <w:t>Содержание</w:t>
      </w:r>
    </w:p>
    <w:p w:rsidR="0083267D" w:rsidRPr="00BF2BF2" w:rsidRDefault="0083267D" w:rsidP="00BF2BF2">
      <w:pPr>
        <w:spacing w:after="0" w:line="240" w:lineRule="auto"/>
        <w:jc w:val="both"/>
        <w:rPr>
          <w:rFonts w:ascii="Times New Roman" w:hAnsi="Times New Roman" w:cs="Times New Roman"/>
          <w:sz w:val="28"/>
          <w:szCs w:val="28"/>
        </w:rPr>
      </w:pPr>
    </w:p>
    <w:p w:rsidR="0083267D" w:rsidRPr="00BF2BF2" w:rsidRDefault="00221675" w:rsidP="00BF2BF2">
      <w:pPr>
        <w:suppressAutoHyphens/>
        <w:spacing w:after="0" w:line="240" w:lineRule="auto"/>
        <w:rPr>
          <w:rFonts w:ascii="Times New Roman" w:hAnsi="Times New Roman" w:cs="Times New Roman"/>
          <w:sz w:val="28"/>
          <w:szCs w:val="28"/>
        </w:rPr>
      </w:pPr>
      <w:r w:rsidRPr="00BF2BF2">
        <w:rPr>
          <w:rFonts w:ascii="Times New Roman" w:hAnsi="Times New Roman" w:cs="Times New Roman"/>
          <w:sz w:val="28"/>
          <w:szCs w:val="28"/>
        </w:rPr>
        <w:t xml:space="preserve">    1.</w:t>
      </w:r>
      <w:r w:rsidR="0083267D" w:rsidRPr="00BF2BF2">
        <w:rPr>
          <w:rFonts w:ascii="Times New Roman" w:hAnsi="Times New Roman" w:cs="Times New Roman"/>
          <w:sz w:val="28"/>
          <w:szCs w:val="28"/>
        </w:rPr>
        <w:t>Цели и задачи внедрения антикоррупционной политики</w:t>
      </w:r>
    </w:p>
    <w:p w:rsidR="0083267D" w:rsidRPr="00BF2BF2" w:rsidRDefault="00221675" w:rsidP="00BF2BF2">
      <w:pPr>
        <w:suppressAutoHyphens/>
        <w:spacing w:after="0" w:line="240" w:lineRule="auto"/>
        <w:rPr>
          <w:rFonts w:ascii="Times New Roman" w:hAnsi="Times New Roman" w:cs="Times New Roman"/>
          <w:sz w:val="28"/>
          <w:szCs w:val="28"/>
        </w:rPr>
      </w:pPr>
      <w:r w:rsidRPr="00BF2BF2">
        <w:rPr>
          <w:rFonts w:ascii="Times New Roman" w:hAnsi="Times New Roman" w:cs="Times New Roman"/>
          <w:sz w:val="28"/>
          <w:szCs w:val="28"/>
        </w:rPr>
        <w:t xml:space="preserve">    2.</w:t>
      </w:r>
      <w:r w:rsidR="0083267D" w:rsidRPr="00BF2BF2">
        <w:rPr>
          <w:rFonts w:ascii="Times New Roman" w:hAnsi="Times New Roman" w:cs="Times New Roman"/>
          <w:sz w:val="28"/>
          <w:szCs w:val="28"/>
        </w:rPr>
        <w:t>Используемые в политике понятия и определения</w:t>
      </w:r>
    </w:p>
    <w:p w:rsidR="0083267D" w:rsidRPr="00BF2BF2" w:rsidRDefault="00DC4254" w:rsidP="00BF2BF2">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1675" w:rsidRPr="00BF2BF2">
        <w:rPr>
          <w:rFonts w:ascii="Times New Roman" w:hAnsi="Times New Roman" w:cs="Times New Roman"/>
          <w:sz w:val="28"/>
          <w:szCs w:val="28"/>
        </w:rPr>
        <w:t>3.</w:t>
      </w:r>
      <w:r w:rsidR="0083267D" w:rsidRPr="00BF2BF2">
        <w:rPr>
          <w:rFonts w:ascii="Times New Roman" w:hAnsi="Times New Roman" w:cs="Times New Roman"/>
          <w:sz w:val="28"/>
          <w:szCs w:val="28"/>
        </w:rPr>
        <w:t>Основные принципы антикоррупционной деятельности организации</w:t>
      </w:r>
    </w:p>
    <w:p w:rsidR="0083267D" w:rsidRPr="00BF2BF2" w:rsidRDefault="00DC4254" w:rsidP="00BF2BF2">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1675" w:rsidRPr="00BF2BF2">
        <w:rPr>
          <w:rFonts w:ascii="Times New Roman" w:hAnsi="Times New Roman" w:cs="Times New Roman"/>
          <w:sz w:val="28"/>
          <w:szCs w:val="28"/>
        </w:rPr>
        <w:t>4.</w:t>
      </w:r>
      <w:r w:rsidR="0083267D" w:rsidRPr="00BF2BF2">
        <w:rPr>
          <w:rFonts w:ascii="Times New Roman" w:hAnsi="Times New Roman" w:cs="Times New Roman"/>
          <w:sz w:val="28"/>
          <w:szCs w:val="28"/>
        </w:rPr>
        <w:t>Область применения политики и круг лиц, попадающих под ее действие</w:t>
      </w:r>
    </w:p>
    <w:p w:rsidR="00DC4254" w:rsidRDefault="00DC4254" w:rsidP="00DC4254">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1675" w:rsidRPr="00BF2BF2">
        <w:rPr>
          <w:rFonts w:ascii="Times New Roman" w:hAnsi="Times New Roman" w:cs="Times New Roman"/>
          <w:sz w:val="28"/>
          <w:szCs w:val="28"/>
        </w:rPr>
        <w:t xml:space="preserve">5. </w:t>
      </w:r>
      <w:r w:rsidR="0083267D" w:rsidRPr="00BF2BF2">
        <w:rPr>
          <w:rFonts w:ascii="Times New Roman" w:hAnsi="Times New Roman" w:cs="Times New Roman"/>
          <w:sz w:val="28"/>
          <w:szCs w:val="28"/>
        </w:rPr>
        <w:t xml:space="preserve">Определение должностных лиц организации, ответственных за реализацию </w:t>
      </w:r>
      <w:r w:rsidR="00221675" w:rsidRPr="00BF2BF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3267D" w:rsidRPr="00BF2BF2" w:rsidRDefault="00DC4254" w:rsidP="00DC4254">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3267D" w:rsidRPr="00BF2BF2">
        <w:rPr>
          <w:rFonts w:ascii="Times New Roman" w:hAnsi="Times New Roman" w:cs="Times New Roman"/>
          <w:sz w:val="28"/>
          <w:szCs w:val="28"/>
        </w:rPr>
        <w:t>антикоррупционной политики</w:t>
      </w:r>
    </w:p>
    <w:p w:rsidR="0083267D" w:rsidRPr="00BF2BF2" w:rsidRDefault="00221675" w:rsidP="00DC4254">
      <w:pPr>
        <w:suppressAutoHyphens/>
        <w:spacing w:after="0" w:line="240" w:lineRule="auto"/>
        <w:ind w:left="284"/>
        <w:rPr>
          <w:rFonts w:ascii="Times New Roman" w:hAnsi="Times New Roman" w:cs="Times New Roman"/>
          <w:sz w:val="28"/>
          <w:szCs w:val="28"/>
        </w:rPr>
      </w:pPr>
      <w:r w:rsidRPr="00BF2BF2">
        <w:rPr>
          <w:rFonts w:ascii="Times New Roman" w:hAnsi="Times New Roman" w:cs="Times New Roman"/>
          <w:sz w:val="28"/>
          <w:szCs w:val="28"/>
        </w:rPr>
        <w:t>6.</w:t>
      </w:r>
      <w:r w:rsidR="0083267D" w:rsidRPr="00BF2BF2">
        <w:rPr>
          <w:rFonts w:ascii="Times New Roman" w:hAnsi="Times New Roman" w:cs="Times New Roman"/>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83267D" w:rsidRPr="00BF2BF2" w:rsidRDefault="00221675" w:rsidP="00DC4254">
      <w:pPr>
        <w:spacing w:after="0" w:line="240" w:lineRule="auto"/>
        <w:ind w:left="284"/>
        <w:rPr>
          <w:rFonts w:ascii="Times New Roman" w:hAnsi="Times New Roman" w:cs="Times New Roman"/>
          <w:sz w:val="28"/>
          <w:szCs w:val="28"/>
        </w:rPr>
      </w:pPr>
      <w:r w:rsidRPr="00BF2BF2">
        <w:rPr>
          <w:rFonts w:ascii="Times New Roman" w:hAnsi="Times New Roman" w:cs="Times New Roman"/>
          <w:sz w:val="28"/>
          <w:szCs w:val="28"/>
        </w:rPr>
        <w:t>7.</w:t>
      </w:r>
      <w:r w:rsidR="0083267D" w:rsidRPr="00BF2BF2">
        <w:rPr>
          <w:rFonts w:ascii="Times New Roman" w:hAnsi="Times New Roman" w:cs="Times New Roman"/>
          <w:sz w:val="28"/>
          <w:szCs w:val="28"/>
        </w:rPr>
        <w:t xml:space="preserve">Установление перечня реализуемых организацией антикоррупционных </w:t>
      </w:r>
      <w:r w:rsidRPr="00BF2BF2">
        <w:rPr>
          <w:rFonts w:ascii="Times New Roman" w:hAnsi="Times New Roman" w:cs="Times New Roman"/>
          <w:sz w:val="28"/>
          <w:szCs w:val="28"/>
        </w:rPr>
        <w:t xml:space="preserve"> </w:t>
      </w:r>
      <w:r w:rsidR="0083267D" w:rsidRPr="00BF2BF2">
        <w:rPr>
          <w:rFonts w:ascii="Times New Roman" w:hAnsi="Times New Roman" w:cs="Times New Roman"/>
          <w:sz w:val="28"/>
          <w:szCs w:val="28"/>
        </w:rPr>
        <w:t>мероприятий, стандартов и процедур и порядок их выполнения (применения)</w:t>
      </w:r>
    </w:p>
    <w:p w:rsidR="00221675" w:rsidRPr="00BF2BF2" w:rsidRDefault="00221675" w:rsidP="00BF2BF2">
      <w:pPr>
        <w:pStyle w:val="2"/>
        <w:tabs>
          <w:tab w:val="clear" w:pos="0"/>
        </w:tabs>
        <w:ind w:firstLine="0"/>
        <w:jc w:val="left"/>
        <w:rPr>
          <w:b w:val="0"/>
        </w:rPr>
      </w:pPr>
      <w:r w:rsidRPr="00BF2BF2">
        <w:rPr>
          <w:b w:val="0"/>
          <w:i w:val="0"/>
        </w:rPr>
        <w:t xml:space="preserve">    8.Оценка коррупционных рисков</w:t>
      </w:r>
    </w:p>
    <w:p w:rsidR="00221675" w:rsidRPr="00BF2BF2" w:rsidRDefault="00221675" w:rsidP="00DC4254">
      <w:pPr>
        <w:pStyle w:val="2"/>
        <w:tabs>
          <w:tab w:val="clear" w:pos="0"/>
        </w:tabs>
        <w:ind w:left="284" w:firstLine="0"/>
        <w:jc w:val="left"/>
        <w:rPr>
          <w:b w:val="0"/>
        </w:rPr>
      </w:pPr>
      <w:r w:rsidRPr="00BF2BF2">
        <w:rPr>
          <w:b w:val="0"/>
          <w:i w:val="0"/>
        </w:rPr>
        <w:t>9.</w:t>
      </w:r>
      <w:r w:rsidRPr="00BF2BF2">
        <w:rPr>
          <w:b w:val="0"/>
        </w:rPr>
        <w:t xml:space="preserve"> </w:t>
      </w:r>
      <w:r w:rsidRPr="00BF2BF2">
        <w:rPr>
          <w:b w:val="0"/>
          <w:i w:val="0"/>
        </w:rPr>
        <w:t>Ответствен</w:t>
      </w:r>
      <w:r w:rsidR="006A4036">
        <w:rPr>
          <w:b w:val="0"/>
          <w:i w:val="0"/>
        </w:rPr>
        <w:t xml:space="preserve">ность </w:t>
      </w:r>
      <w:r w:rsidRPr="00BF2BF2">
        <w:rPr>
          <w:b w:val="0"/>
          <w:i w:val="0"/>
        </w:rPr>
        <w:t>сотрудников за несо</w:t>
      </w:r>
      <w:r w:rsidR="00ED65E5">
        <w:rPr>
          <w:b w:val="0"/>
          <w:i w:val="0"/>
        </w:rPr>
        <w:t>б</w:t>
      </w:r>
      <w:r w:rsidRPr="00BF2BF2">
        <w:rPr>
          <w:b w:val="0"/>
          <w:i w:val="0"/>
        </w:rPr>
        <w:t xml:space="preserve">людение требований </w:t>
      </w:r>
      <w:r w:rsidR="00DC4254">
        <w:rPr>
          <w:b w:val="0"/>
          <w:i w:val="0"/>
        </w:rPr>
        <w:t xml:space="preserve">  </w:t>
      </w:r>
      <w:r w:rsidRPr="00BF2BF2">
        <w:rPr>
          <w:b w:val="0"/>
          <w:i w:val="0"/>
        </w:rPr>
        <w:t>антикоррупционной политики</w:t>
      </w:r>
    </w:p>
    <w:p w:rsidR="00EF3835" w:rsidRDefault="00DC4254" w:rsidP="00EF3835">
      <w:pPr>
        <w:ind w:left="284"/>
        <w:rPr>
          <w:rFonts w:ascii="Times New Roman" w:hAnsi="Times New Roman" w:cs="Times New Roman"/>
          <w:sz w:val="28"/>
          <w:szCs w:val="28"/>
        </w:rPr>
      </w:pPr>
      <w:r>
        <w:rPr>
          <w:rFonts w:ascii="Times New Roman" w:hAnsi="Times New Roman" w:cs="Times New Roman"/>
          <w:sz w:val="28"/>
          <w:szCs w:val="28"/>
        </w:rPr>
        <w:t xml:space="preserve">10. </w:t>
      </w:r>
      <w:r w:rsidR="00221675" w:rsidRPr="00DC4254">
        <w:rPr>
          <w:rFonts w:ascii="Times New Roman" w:hAnsi="Times New Roman" w:cs="Times New Roman"/>
          <w:sz w:val="28"/>
          <w:szCs w:val="28"/>
        </w:rPr>
        <w:t>Порядок пересмотра и внесения изменений в антикоррупционную политику организации</w:t>
      </w:r>
    </w:p>
    <w:p w:rsidR="00EF3835" w:rsidRDefault="00EF3835" w:rsidP="00EF3835">
      <w:pPr>
        <w:ind w:left="284"/>
        <w:rPr>
          <w:rFonts w:ascii="Times New Roman" w:hAnsi="Times New Roman" w:cs="Times New Roman"/>
          <w:sz w:val="28"/>
          <w:szCs w:val="28"/>
        </w:rPr>
      </w:pPr>
    </w:p>
    <w:p w:rsidR="00EF3835" w:rsidRDefault="00EF3835" w:rsidP="00EF3835">
      <w:pPr>
        <w:ind w:left="284"/>
        <w:rPr>
          <w:rFonts w:ascii="Times New Roman" w:hAnsi="Times New Roman" w:cs="Times New Roman"/>
          <w:sz w:val="28"/>
          <w:szCs w:val="28"/>
        </w:rPr>
      </w:pPr>
    </w:p>
    <w:p w:rsidR="00EF3835" w:rsidRDefault="00EF3835" w:rsidP="00EF3835">
      <w:pPr>
        <w:ind w:left="284"/>
        <w:rPr>
          <w:rFonts w:ascii="Times New Roman" w:hAnsi="Times New Roman" w:cs="Times New Roman"/>
          <w:sz w:val="28"/>
          <w:szCs w:val="28"/>
        </w:rPr>
      </w:pPr>
    </w:p>
    <w:p w:rsidR="00EF3835" w:rsidRDefault="00EF3835" w:rsidP="00EF3835">
      <w:pPr>
        <w:ind w:left="284"/>
        <w:rPr>
          <w:rFonts w:ascii="Times New Roman" w:hAnsi="Times New Roman" w:cs="Times New Roman"/>
          <w:sz w:val="28"/>
          <w:szCs w:val="28"/>
        </w:rPr>
      </w:pPr>
    </w:p>
    <w:p w:rsidR="00EF3835" w:rsidRDefault="00EF3835" w:rsidP="00EF3835">
      <w:pPr>
        <w:ind w:left="284"/>
        <w:rPr>
          <w:rFonts w:ascii="Times New Roman" w:hAnsi="Times New Roman" w:cs="Times New Roman"/>
          <w:sz w:val="28"/>
          <w:szCs w:val="28"/>
        </w:rPr>
      </w:pPr>
    </w:p>
    <w:p w:rsidR="00EF3835" w:rsidRDefault="00EF3835" w:rsidP="00EF3835">
      <w:pPr>
        <w:ind w:left="284"/>
        <w:rPr>
          <w:rFonts w:ascii="Times New Roman" w:hAnsi="Times New Roman" w:cs="Times New Roman"/>
          <w:sz w:val="28"/>
          <w:szCs w:val="28"/>
        </w:rPr>
      </w:pPr>
    </w:p>
    <w:p w:rsidR="00EF3835" w:rsidRDefault="00EF3835" w:rsidP="00EF3835">
      <w:pPr>
        <w:ind w:left="284"/>
        <w:rPr>
          <w:rFonts w:ascii="Times New Roman" w:hAnsi="Times New Roman" w:cs="Times New Roman"/>
          <w:sz w:val="28"/>
          <w:szCs w:val="28"/>
        </w:rPr>
      </w:pPr>
    </w:p>
    <w:p w:rsidR="00EF3835" w:rsidRDefault="00EF3835" w:rsidP="00EF3835">
      <w:pPr>
        <w:ind w:left="284"/>
        <w:rPr>
          <w:rFonts w:ascii="Times New Roman" w:hAnsi="Times New Roman" w:cs="Times New Roman"/>
          <w:sz w:val="28"/>
          <w:szCs w:val="28"/>
        </w:rPr>
      </w:pPr>
    </w:p>
    <w:p w:rsidR="00EF3835" w:rsidRDefault="00EF3835" w:rsidP="00EF3835">
      <w:pPr>
        <w:ind w:left="284"/>
        <w:rPr>
          <w:rFonts w:ascii="Times New Roman" w:hAnsi="Times New Roman" w:cs="Times New Roman"/>
          <w:sz w:val="28"/>
          <w:szCs w:val="28"/>
        </w:rPr>
      </w:pPr>
    </w:p>
    <w:p w:rsidR="00EF3835" w:rsidRDefault="00EF3835" w:rsidP="00EF3835">
      <w:pPr>
        <w:ind w:left="284"/>
        <w:rPr>
          <w:rFonts w:ascii="Times New Roman" w:hAnsi="Times New Roman" w:cs="Times New Roman"/>
          <w:sz w:val="28"/>
          <w:szCs w:val="28"/>
        </w:rPr>
      </w:pPr>
    </w:p>
    <w:p w:rsidR="00EF3835" w:rsidRDefault="00EF3835" w:rsidP="00EF3835">
      <w:pPr>
        <w:ind w:left="284"/>
        <w:rPr>
          <w:rFonts w:ascii="Times New Roman" w:hAnsi="Times New Roman" w:cs="Times New Roman"/>
          <w:sz w:val="28"/>
          <w:szCs w:val="28"/>
        </w:rPr>
      </w:pPr>
    </w:p>
    <w:p w:rsidR="006A4036" w:rsidRDefault="006A4036" w:rsidP="00EF3835">
      <w:pPr>
        <w:ind w:left="284"/>
        <w:rPr>
          <w:rFonts w:ascii="Times New Roman" w:hAnsi="Times New Roman" w:cs="Times New Roman"/>
          <w:sz w:val="28"/>
          <w:szCs w:val="28"/>
        </w:rPr>
      </w:pPr>
      <w:bookmarkStart w:id="0" w:name="_GoBack"/>
      <w:bookmarkEnd w:id="0"/>
    </w:p>
    <w:p w:rsidR="00EF3835" w:rsidRDefault="00EF3835" w:rsidP="00EF3835">
      <w:pPr>
        <w:ind w:left="284"/>
        <w:rPr>
          <w:rFonts w:ascii="Times New Roman" w:hAnsi="Times New Roman" w:cs="Times New Roman"/>
          <w:sz w:val="28"/>
          <w:szCs w:val="28"/>
        </w:rPr>
      </w:pPr>
    </w:p>
    <w:p w:rsidR="00EF3835" w:rsidRDefault="00EF3835" w:rsidP="006A4036">
      <w:pPr>
        <w:rPr>
          <w:rFonts w:ascii="Times New Roman" w:hAnsi="Times New Roman" w:cs="Times New Roman"/>
          <w:sz w:val="28"/>
          <w:szCs w:val="28"/>
        </w:rPr>
      </w:pPr>
    </w:p>
    <w:p w:rsidR="0083267D" w:rsidRPr="00EF3835" w:rsidRDefault="00221675" w:rsidP="00EF3835">
      <w:pPr>
        <w:ind w:left="284"/>
        <w:rPr>
          <w:rFonts w:ascii="Times New Roman" w:hAnsi="Times New Roman" w:cs="Times New Roman"/>
          <w:b/>
          <w:sz w:val="28"/>
          <w:szCs w:val="28"/>
        </w:rPr>
      </w:pPr>
      <w:r w:rsidRPr="00EF3835">
        <w:rPr>
          <w:rFonts w:ascii="Times New Roman" w:hAnsi="Times New Roman" w:cs="Times New Roman"/>
          <w:b/>
          <w:sz w:val="28"/>
          <w:szCs w:val="28"/>
        </w:rPr>
        <w:lastRenderedPageBreak/>
        <w:t>1.</w:t>
      </w:r>
      <w:r w:rsidR="006A4036">
        <w:rPr>
          <w:rFonts w:ascii="Times New Roman" w:hAnsi="Times New Roman" w:cs="Times New Roman"/>
          <w:b/>
          <w:sz w:val="28"/>
          <w:szCs w:val="28"/>
        </w:rPr>
        <w:t xml:space="preserve">Цели и задачи </w:t>
      </w:r>
      <w:r w:rsidR="0083267D" w:rsidRPr="00EF3835">
        <w:rPr>
          <w:rFonts w:ascii="Times New Roman" w:hAnsi="Times New Roman" w:cs="Times New Roman"/>
          <w:b/>
          <w:sz w:val="28"/>
          <w:szCs w:val="28"/>
        </w:rPr>
        <w:t>внедрения антикоррупционной политики в школе</w:t>
      </w:r>
    </w:p>
    <w:p w:rsidR="0083267D" w:rsidRPr="00390BAD" w:rsidRDefault="0083267D" w:rsidP="00390BAD">
      <w:pPr>
        <w:pStyle w:val="a5"/>
        <w:ind w:left="0"/>
        <w:rPr>
          <w:sz w:val="28"/>
          <w:szCs w:val="28"/>
        </w:rPr>
      </w:pPr>
      <w:r w:rsidRPr="00BF2BF2">
        <w:t xml:space="preserve">         </w:t>
      </w:r>
      <w:r w:rsidRPr="00390BAD">
        <w:rPr>
          <w:sz w:val="28"/>
          <w:szCs w:val="28"/>
        </w:rPr>
        <w:t xml:space="preserve">Антикоррупционная политика  </w:t>
      </w:r>
      <w:r w:rsidR="00A16A9E" w:rsidRPr="00390BAD">
        <w:rPr>
          <w:sz w:val="28"/>
          <w:szCs w:val="28"/>
        </w:rPr>
        <w:t>М</w:t>
      </w:r>
      <w:r w:rsidR="00CA1F34" w:rsidRPr="00390BAD">
        <w:rPr>
          <w:sz w:val="28"/>
          <w:szCs w:val="28"/>
        </w:rPr>
        <w:t>БО</w:t>
      </w:r>
      <w:r w:rsidR="00A16A9E" w:rsidRPr="00390BAD">
        <w:rPr>
          <w:sz w:val="28"/>
          <w:szCs w:val="28"/>
        </w:rPr>
        <w:t xml:space="preserve">У </w:t>
      </w:r>
      <w:r w:rsidR="00CA1F34" w:rsidRPr="00390BAD">
        <w:rPr>
          <w:sz w:val="28"/>
          <w:szCs w:val="28"/>
        </w:rPr>
        <w:t xml:space="preserve"> «Корнев</w:t>
      </w:r>
      <w:r w:rsidR="00A16A9E" w:rsidRPr="00390BAD">
        <w:rPr>
          <w:sz w:val="28"/>
          <w:szCs w:val="28"/>
        </w:rPr>
        <w:t xml:space="preserve">ская </w:t>
      </w:r>
      <w:r w:rsidR="00CA1F34" w:rsidRPr="00390BAD">
        <w:rPr>
          <w:sz w:val="28"/>
          <w:szCs w:val="28"/>
        </w:rPr>
        <w:t>С</w:t>
      </w:r>
      <w:r w:rsidR="00A16A9E" w:rsidRPr="00390BAD">
        <w:rPr>
          <w:sz w:val="28"/>
          <w:szCs w:val="28"/>
        </w:rPr>
        <w:t>ОШ</w:t>
      </w:r>
      <w:r w:rsidR="00CA1F34" w:rsidRPr="00390BAD">
        <w:rPr>
          <w:sz w:val="28"/>
          <w:szCs w:val="28"/>
        </w:rPr>
        <w:t xml:space="preserve">» </w:t>
      </w:r>
      <w:r w:rsidRPr="00390BAD">
        <w:rPr>
          <w:sz w:val="28"/>
          <w:szCs w:val="28"/>
        </w:rPr>
        <w:t xml:space="preserve"> </w:t>
      </w:r>
      <w:r w:rsidR="00A16A9E" w:rsidRPr="00390BAD">
        <w:rPr>
          <w:sz w:val="28"/>
          <w:szCs w:val="28"/>
        </w:rPr>
        <w:t>(далее – школа)</w:t>
      </w:r>
      <w:r w:rsidRPr="00390BAD">
        <w:rPr>
          <w:sz w:val="28"/>
          <w:szCs w:val="28"/>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83267D" w:rsidRPr="00BF2BF2" w:rsidRDefault="000A01D6" w:rsidP="00695809">
      <w:pPr>
        <w:pStyle w:val="a5"/>
        <w:ind w:left="0" w:firstLine="708"/>
        <w:jc w:val="both"/>
        <w:rPr>
          <w:sz w:val="28"/>
          <w:szCs w:val="28"/>
        </w:rPr>
      </w:pPr>
      <w:r>
        <w:rPr>
          <w:sz w:val="28"/>
          <w:szCs w:val="28"/>
        </w:rPr>
        <w:t xml:space="preserve">В соответствии со ст. 2 ФЗ </w:t>
      </w:r>
      <w:r w:rsidRPr="00BF2BF2">
        <w:rPr>
          <w:sz w:val="28"/>
          <w:szCs w:val="28"/>
        </w:rPr>
        <w:t>от 25 декабря 2008 г. № 273-ФЗ «О противодействии коррупции»</w:t>
      </w:r>
      <w:r>
        <w:rPr>
          <w:sz w:val="28"/>
          <w:szCs w:val="28"/>
        </w:rPr>
        <w:t xml:space="preserve"> правовую основу противодействия </w:t>
      </w:r>
      <w:r w:rsidR="00110E66">
        <w:rPr>
          <w:sz w:val="28"/>
          <w:szCs w:val="28"/>
        </w:rPr>
        <w:t>коррупции составляют Конституция РФ, федеральные конституционные законы, общепризнанные принципы и нормы международного права и международные договоры РФ, настоящий</w:t>
      </w:r>
      <w:r w:rsidR="0083267D" w:rsidRPr="00BF2BF2">
        <w:rPr>
          <w:sz w:val="28"/>
          <w:szCs w:val="28"/>
        </w:rPr>
        <w:t xml:space="preserve"> Федеральный закон</w:t>
      </w:r>
      <w:r w:rsidR="00110E66">
        <w:rPr>
          <w:sz w:val="28"/>
          <w:szCs w:val="28"/>
        </w:rPr>
        <w:t xml:space="preserve"> и другие федеральные законы, нормативные правовые акты Президента РФ, а также нормативные правовые акты Правительства РФ, нормативные правовые акты иных федеральных органов государственной власти, нормативные правовые акты органов государственной власти субъектов РФ и муниципальные правовые акты</w:t>
      </w:r>
      <w:r w:rsidR="0083267D" w:rsidRPr="00BF2BF2">
        <w:rPr>
          <w:sz w:val="28"/>
          <w:szCs w:val="28"/>
        </w:rPr>
        <w:t xml:space="preserve">. </w:t>
      </w:r>
      <w:r w:rsidR="00161AAB">
        <w:rPr>
          <w:sz w:val="28"/>
          <w:szCs w:val="28"/>
        </w:rPr>
        <w:t>Кроме этого н</w:t>
      </w:r>
      <w:r w:rsidR="0083267D" w:rsidRPr="00BF2BF2">
        <w:rPr>
          <w:sz w:val="28"/>
          <w:szCs w:val="28"/>
        </w:rPr>
        <w:t>орм</w:t>
      </w:r>
      <w:r w:rsidR="007C2C63">
        <w:rPr>
          <w:sz w:val="28"/>
          <w:szCs w:val="28"/>
        </w:rPr>
        <w:t xml:space="preserve">ативными актами, регулирующими </w:t>
      </w:r>
      <w:r w:rsidR="0083267D" w:rsidRPr="00BF2BF2">
        <w:rPr>
          <w:sz w:val="28"/>
          <w:szCs w:val="28"/>
        </w:rPr>
        <w:t xml:space="preserve">антикоррупционную политику </w:t>
      </w:r>
      <w:r w:rsidR="00A16A9E" w:rsidRPr="00BF2BF2">
        <w:rPr>
          <w:sz w:val="28"/>
          <w:szCs w:val="28"/>
        </w:rPr>
        <w:t>школы</w:t>
      </w:r>
      <w:r w:rsidR="0083267D" w:rsidRPr="00BF2BF2">
        <w:rPr>
          <w:sz w:val="28"/>
          <w:szCs w:val="28"/>
        </w:rPr>
        <w:t xml:space="preserve">, являются Закон «Об образовании», закон «О контрактной системе в сфере закупок товаров, работ, услуг для обеспечения государственных и муниципальных нужд», Устав </w:t>
      </w:r>
      <w:r w:rsidR="007C2C63">
        <w:rPr>
          <w:sz w:val="28"/>
          <w:szCs w:val="28"/>
        </w:rPr>
        <w:t xml:space="preserve">МБОУ </w:t>
      </w:r>
      <w:r w:rsidR="00695809" w:rsidRPr="00695809">
        <w:rPr>
          <w:sz w:val="28"/>
          <w:szCs w:val="28"/>
        </w:rPr>
        <w:t>«Корневская СОШ</w:t>
      </w:r>
      <w:r w:rsidR="00695809">
        <w:rPr>
          <w:b/>
          <w:sz w:val="28"/>
          <w:szCs w:val="28"/>
        </w:rPr>
        <w:t>»</w:t>
      </w:r>
      <w:r w:rsidR="0083267D" w:rsidRPr="00BF2BF2">
        <w:rPr>
          <w:sz w:val="28"/>
          <w:szCs w:val="28"/>
        </w:rPr>
        <w:t>, и другие локальные акты.</w:t>
      </w:r>
    </w:p>
    <w:p w:rsidR="0083267D" w:rsidRPr="00BF2BF2" w:rsidRDefault="0083267D" w:rsidP="00695809">
      <w:pPr>
        <w:pStyle w:val="a5"/>
        <w:ind w:left="0" w:firstLine="708"/>
        <w:jc w:val="both"/>
        <w:rPr>
          <w:color w:val="000000"/>
          <w:sz w:val="28"/>
          <w:szCs w:val="28"/>
        </w:rPr>
      </w:pPr>
      <w:r w:rsidRPr="00BF2BF2">
        <w:rPr>
          <w:sz w:val="28"/>
          <w:szCs w:val="28"/>
        </w:rPr>
        <w:t>В соответствии со ст.13.3  Федерального закона № 273-ФЗ м</w:t>
      </w:r>
      <w:r w:rsidRPr="00BF2BF2">
        <w:rPr>
          <w:color w:val="000000"/>
          <w:sz w:val="28"/>
          <w:szCs w:val="28"/>
        </w:rPr>
        <w:t>еры по предупреждению коррупции, принимаемые в организации, могут включать:</w:t>
      </w:r>
    </w:p>
    <w:p w:rsidR="0083267D" w:rsidRPr="00BF2BF2" w:rsidRDefault="00390BAD" w:rsidP="0069580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83267D" w:rsidRPr="00BF2BF2">
        <w:rPr>
          <w:rFonts w:ascii="Times New Roman" w:hAnsi="Times New Roman" w:cs="Times New Roman"/>
          <w:color w:val="000000"/>
          <w:sz w:val="28"/>
          <w:szCs w:val="28"/>
        </w:rPr>
        <w:t>определение подразделений или должностных лиц, ответственных за профилактику коррупционных и иных правонарушений;</w:t>
      </w:r>
    </w:p>
    <w:p w:rsidR="0083267D" w:rsidRPr="00BF2BF2" w:rsidRDefault="0083267D" w:rsidP="00695809">
      <w:pPr>
        <w:shd w:val="clear" w:color="auto" w:fill="FFFFFF"/>
        <w:spacing w:after="0" w:line="240" w:lineRule="auto"/>
        <w:jc w:val="both"/>
        <w:rPr>
          <w:rFonts w:ascii="Times New Roman" w:hAnsi="Times New Roman" w:cs="Times New Roman"/>
          <w:color w:val="000000"/>
          <w:sz w:val="28"/>
          <w:szCs w:val="28"/>
        </w:rPr>
      </w:pPr>
      <w:r w:rsidRPr="00BF2BF2">
        <w:rPr>
          <w:rFonts w:ascii="Times New Roman" w:hAnsi="Times New Roman" w:cs="Times New Roman"/>
          <w:color w:val="000000"/>
          <w:sz w:val="28"/>
          <w:szCs w:val="28"/>
        </w:rPr>
        <w:t>2) сотрудничество организации с правоохранительными органами;</w:t>
      </w:r>
    </w:p>
    <w:p w:rsidR="0083267D" w:rsidRPr="00BF2BF2" w:rsidRDefault="00390BAD" w:rsidP="0069580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83267D" w:rsidRPr="00BF2BF2">
        <w:rPr>
          <w:rFonts w:ascii="Times New Roman" w:hAnsi="Times New Roman" w:cs="Times New Roman"/>
          <w:color w:val="000000"/>
          <w:sz w:val="28"/>
          <w:szCs w:val="28"/>
        </w:rPr>
        <w:t>разработку и внедрение в практику стандартов и процедур, направленных на обеспечение добросовестной работы организации;</w:t>
      </w:r>
    </w:p>
    <w:p w:rsidR="0083267D" w:rsidRPr="00BF2BF2" w:rsidRDefault="0083267D" w:rsidP="00695809">
      <w:pPr>
        <w:shd w:val="clear" w:color="auto" w:fill="FFFFFF"/>
        <w:spacing w:after="0" w:line="240" w:lineRule="auto"/>
        <w:jc w:val="both"/>
        <w:rPr>
          <w:rFonts w:ascii="Times New Roman" w:hAnsi="Times New Roman" w:cs="Times New Roman"/>
          <w:color w:val="000000"/>
          <w:sz w:val="28"/>
          <w:szCs w:val="28"/>
        </w:rPr>
      </w:pPr>
      <w:r w:rsidRPr="00BF2BF2">
        <w:rPr>
          <w:rFonts w:ascii="Times New Roman" w:hAnsi="Times New Roman" w:cs="Times New Roman"/>
          <w:color w:val="000000"/>
          <w:sz w:val="28"/>
          <w:szCs w:val="28"/>
        </w:rPr>
        <w:t>4) принятие кодекса этики и служебного поведения работников организации;</w:t>
      </w:r>
    </w:p>
    <w:p w:rsidR="0083267D" w:rsidRPr="00BF2BF2" w:rsidRDefault="0083267D" w:rsidP="00695809">
      <w:pPr>
        <w:shd w:val="clear" w:color="auto" w:fill="FFFFFF"/>
        <w:spacing w:after="0" w:line="240" w:lineRule="auto"/>
        <w:jc w:val="both"/>
        <w:rPr>
          <w:rFonts w:ascii="Times New Roman" w:hAnsi="Times New Roman" w:cs="Times New Roman"/>
          <w:color w:val="000000"/>
          <w:sz w:val="28"/>
          <w:szCs w:val="28"/>
        </w:rPr>
      </w:pPr>
      <w:r w:rsidRPr="00BF2BF2">
        <w:rPr>
          <w:rFonts w:ascii="Times New Roman" w:hAnsi="Times New Roman" w:cs="Times New Roman"/>
          <w:color w:val="000000"/>
          <w:sz w:val="28"/>
          <w:szCs w:val="28"/>
        </w:rPr>
        <w:t>5) предотвращение и урегулирование конфликта интересов;</w:t>
      </w:r>
    </w:p>
    <w:p w:rsidR="00161AAB" w:rsidRDefault="00390BAD" w:rsidP="00161AAB">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83267D" w:rsidRPr="00BF2BF2">
        <w:rPr>
          <w:rFonts w:ascii="Times New Roman" w:hAnsi="Times New Roman" w:cs="Times New Roman"/>
          <w:color w:val="000000"/>
          <w:sz w:val="28"/>
          <w:szCs w:val="28"/>
        </w:rPr>
        <w:t>недопущение составления неофициальной отчетности и испо</w:t>
      </w:r>
      <w:r w:rsidR="00161AAB">
        <w:rPr>
          <w:rFonts w:ascii="Times New Roman" w:hAnsi="Times New Roman" w:cs="Times New Roman"/>
          <w:color w:val="000000"/>
          <w:sz w:val="28"/>
          <w:szCs w:val="28"/>
        </w:rPr>
        <w:t>льзования поддельных документов.</w:t>
      </w:r>
    </w:p>
    <w:p w:rsidR="0083267D" w:rsidRPr="00161AAB" w:rsidRDefault="0083267D" w:rsidP="00161AAB">
      <w:pPr>
        <w:shd w:val="clear" w:color="auto" w:fill="FFFFFF"/>
        <w:spacing w:after="0" w:line="240" w:lineRule="auto"/>
        <w:jc w:val="both"/>
        <w:rPr>
          <w:rFonts w:ascii="Times New Roman" w:hAnsi="Times New Roman" w:cs="Times New Roman"/>
          <w:color w:val="000000"/>
          <w:sz w:val="28"/>
          <w:szCs w:val="28"/>
        </w:rPr>
      </w:pPr>
      <w:r w:rsidRPr="00BF2BF2">
        <w:rPr>
          <w:rFonts w:ascii="Times New Roman" w:hAnsi="Times New Roman" w:cs="Times New Roman"/>
          <w:sz w:val="28"/>
          <w:szCs w:val="28"/>
        </w:rPr>
        <w:t>Антикоррупционная политика школы направлена на реализацию данных мер.</w:t>
      </w:r>
    </w:p>
    <w:p w:rsidR="0083267D" w:rsidRPr="00BF2BF2" w:rsidRDefault="0083267D" w:rsidP="00695809">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 xml:space="preserve">     </w:t>
      </w:r>
    </w:p>
    <w:p w:rsidR="0083267D" w:rsidRPr="00BF2BF2" w:rsidRDefault="00221675" w:rsidP="00BF2BF2">
      <w:pPr>
        <w:pStyle w:val="2"/>
        <w:tabs>
          <w:tab w:val="clear" w:pos="0"/>
        </w:tabs>
        <w:ind w:firstLine="0"/>
        <w:jc w:val="left"/>
        <w:rPr>
          <w:i w:val="0"/>
        </w:rPr>
      </w:pPr>
      <w:r w:rsidRPr="00BF2BF2">
        <w:rPr>
          <w:i w:val="0"/>
        </w:rPr>
        <w:t>2.</w:t>
      </w:r>
      <w:r w:rsidR="0083267D" w:rsidRPr="00BF2BF2">
        <w:rPr>
          <w:i w:val="0"/>
        </w:rPr>
        <w:t>Используемые в политике понятия и определения</w:t>
      </w:r>
    </w:p>
    <w:p w:rsidR="005E0BB6" w:rsidRPr="00BF2BF2" w:rsidRDefault="0083267D" w:rsidP="00695809">
      <w:pPr>
        <w:spacing w:after="0" w:line="240" w:lineRule="auto"/>
        <w:jc w:val="both"/>
        <w:rPr>
          <w:rFonts w:ascii="Times New Roman" w:hAnsi="Times New Roman" w:cs="Times New Roman"/>
          <w:sz w:val="28"/>
          <w:szCs w:val="28"/>
        </w:rPr>
      </w:pPr>
      <w:r w:rsidRPr="00BF2BF2">
        <w:rPr>
          <w:rFonts w:ascii="Times New Roman" w:hAnsi="Times New Roman" w:cs="Times New Roman"/>
          <w:b/>
          <w:sz w:val="28"/>
          <w:szCs w:val="28"/>
        </w:rPr>
        <w:t>Коррупция</w:t>
      </w:r>
      <w:r w:rsidRPr="00BF2BF2">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83267D" w:rsidRPr="00BF2BF2" w:rsidRDefault="0083267D" w:rsidP="00695809">
      <w:pPr>
        <w:spacing w:after="0" w:line="240" w:lineRule="auto"/>
        <w:jc w:val="both"/>
        <w:rPr>
          <w:rFonts w:ascii="Times New Roman" w:hAnsi="Times New Roman" w:cs="Times New Roman"/>
          <w:sz w:val="28"/>
          <w:szCs w:val="28"/>
        </w:rPr>
      </w:pPr>
      <w:r w:rsidRPr="00BF2BF2">
        <w:rPr>
          <w:rFonts w:ascii="Times New Roman" w:hAnsi="Times New Roman" w:cs="Times New Roman"/>
          <w:b/>
          <w:sz w:val="28"/>
          <w:szCs w:val="28"/>
        </w:rPr>
        <w:lastRenderedPageBreak/>
        <w:t>Противодействие коррупции</w:t>
      </w:r>
      <w:r w:rsidRPr="00BF2BF2">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83267D" w:rsidRPr="00BF2BF2" w:rsidRDefault="0083267D" w:rsidP="00695809">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83267D" w:rsidRPr="00BF2BF2" w:rsidRDefault="0083267D" w:rsidP="00695809">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83267D" w:rsidRPr="00BF2BF2" w:rsidRDefault="0083267D" w:rsidP="00695809">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в) по минимизации и (или) ликвидации последствий коррупционных правонарушений.</w:t>
      </w:r>
    </w:p>
    <w:p w:rsidR="0083267D" w:rsidRPr="00BF2BF2" w:rsidRDefault="0083267D" w:rsidP="00695809">
      <w:pPr>
        <w:spacing w:after="0" w:line="240" w:lineRule="auto"/>
        <w:jc w:val="both"/>
        <w:rPr>
          <w:rFonts w:ascii="Times New Roman" w:hAnsi="Times New Roman" w:cs="Times New Roman"/>
          <w:sz w:val="28"/>
          <w:szCs w:val="28"/>
        </w:rPr>
      </w:pPr>
      <w:r w:rsidRPr="00BF2BF2">
        <w:rPr>
          <w:rFonts w:ascii="Times New Roman" w:hAnsi="Times New Roman" w:cs="Times New Roman"/>
          <w:b/>
          <w:sz w:val="28"/>
          <w:szCs w:val="28"/>
        </w:rPr>
        <w:t>Организация</w:t>
      </w:r>
      <w:r w:rsidRPr="00BF2BF2">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83267D" w:rsidRPr="00BF2BF2" w:rsidRDefault="0083267D" w:rsidP="00695809">
      <w:pPr>
        <w:spacing w:after="0" w:line="240" w:lineRule="auto"/>
        <w:jc w:val="both"/>
        <w:rPr>
          <w:rFonts w:ascii="Times New Roman" w:hAnsi="Times New Roman" w:cs="Times New Roman"/>
          <w:sz w:val="28"/>
          <w:szCs w:val="28"/>
        </w:rPr>
      </w:pPr>
      <w:r w:rsidRPr="00BF2BF2">
        <w:rPr>
          <w:rFonts w:ascii="Times New Roman" w:hAnsi="Times New Roman" w:cs="Times New Roman"/>
          <w:b/>
          <w:sz w:val="28"/>
          <w:szCs w:val="28"/>
        </w:rPr>
        <w:t>Контрагент</w:t>
      </w:r>
      <w:r w:rsidRPr="00BF2BF2">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3267D" w:rsidRPr="00BF2BF2" w:rsidRDefault="0083267D" w:rsidP="00695809">
      <w:pPr>
        <w:spacing w:after="0" w:line="240" w:lineRule="auto"/>
        <w:jc w:val="both"/>
        <w:rPr>
          <w:rFonts w:ascii="Times New Roman" w:hAnsi="Times New Roman" w:cs="Times New Roman"/>
          <w:sz w:val="28"/>
          <w:szCs w:val="28"/>
        </w:rPr>
      </w:pPr>
      <w:r w:rsidRPr="00BF2BF2">
        <w:rPr>
          <w:rFonts w:ascii="Times New Roman" w:hAnsi="Times New Roman" w:cs="Times New Roman"/>
          <w:b/>
          <w:sz w:val="28"/>
          <w:szCs w:val="28"/>
        </w:rPr>
        <w:t>Взятка</w:t>
      </w:r>
      <w:r w:rsidRPr="00BF2BF2">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3267D" w:rsidRPr="00BF2BF2" w:rsidRDefault="0083267D" w:rsidP="00695809">
      <w:pPr>
        <w:spacing w:after="0" w:line="240" w:lineRule="auto"/>
        <w:jc w:val="both"/>
        <w:rPr>
          <w:rFonts w:ascii="Times New Roman" w:hAnsi="Times New Roman" w:cs="Times New Roman"/>
          <w:sz w:val="28"/>
          <w:szCs w:val="28"/>
        </w:rPr>
      </w:pPr>
      <w:r w:rsidRPr="00BF2BF2">
        <w:rPr>
          <w:rFonts w:ascii="Times New Roman" w:hAnsi="Times New Roman" w:cs="Times New Roman"/>
          <w:b/>
          <w:sz w:val="28"/>
          <w:szCs w:val="28"/>
        </w:rPr>
        <w:t>Коммерческий подкуп</w:t>
      </w:r>
      <w:r w:rsidRPr="00BF2BF2">
        <w:rPr>
          <w:rFonts w:ascii="Times New Roman" w:hAnsi="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83267D" w:rsidRPr="00BF2BF2" w:rsidRDefault="0083267D" w:rsidP="00695809">
      <w:pPr>
        <w:autoSpaceDE w:val="0"/>
        <w:spacing w:after="0" w:line="240" w:lineRule="auto"/>
        <w:jc w:val="both"/>
        <w:rPr>
          <w:rFonts w:ascii="Times New Roman" w:hAnsi="Times New Roman" w:cs="Times New Roman"/>
          <w:sz w:val="28"/>
          <w:szCs w:val="28"/>
        </w:rPr>
      </w:pPr>
      <w:r w:rsidRPr="00BF2BF2">
        <w:rPr>
          <w:rFonts w:ascii="Times New Roman" w:hAnsi="Times New Roman" w:cs="Times New Roman"/>
          <w:b/>
          <w:sz w:val="28"/>
          <w:szCs w:val="28"/>
        </w:rPr>
        <w:t>Конфликт интересов</w:t>
      </w:r>
      <w:r w:rsidRPr="00BF2BF2">
        <w:rPr>
          <w:rFonts w:ascii="Times New Roman" w:hAnsi="Times New Roman" w:cs="Times New Roman"/>
          <w:sz w:val="28"/>
          <w:szCs w:val="28"/>
        </w:rPr>
        <w:t xml:space="preserve"> – ситуация, при которой личная заинтересованность (прямая или косвенная) </w:t>
      </w:r>
      <w:r w:rsidR="007C2C63">
        <w:rPr>
          <w:rFonts w:ascii="Times New Roman" w:hAnsi="Times New Roman" w:cs="Times New Roman"/>
          <w:sz w:val="28"/>
          <w:szCs w:val="28"/>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w:t>
      </w:r>
      <w:r w:rsidR="000558B4">
        <w:rPr>
          <w:rFonts w:ascii="Times New Roman" w:hAnsi="Times New Roman" w:cs="Times New Roman"/>
          <w:sz w:val="28"/>
          <w:szCs w:val="28"/>
        </w:rPr>
        <w:t xml:space="preserve"> (осуществление полномочий).</w:t>
      </w:r>
      <w:r w:rsidRPr="00BF2BF2">
        <w:rPr>
          <w:rFonts w:ascii="Times New Roman" w:hAnsi="Times New Roman" w:cs="Times New Roman"/>
          <w:sz w:val="28"/>
          <w:szCs w:val="28"/>
        </w:rPr>
        <w:t xml:space="preserve"> </w:t>
      </w:r>
    </w:p>
    <w:p w:rsidR="0083267D" w:rsidRPr="00BF2BF2" w:rsidRDefault="0083267D" w:rsidP="00695809">
      <w:pPr>
        <w:spacing w:after="0" w:line="240" w:lineRule="auto"/>
        <w:jc w:val="both"/>
        <w:rPr>
          <w:rFonts w:ascii="Times New Roman" w:hAnsi="Times New Roman" w:cs="Times New Roman"/>
          <w:sz w:val="28"/>
          <w:szCs w:val="28"/>
        </w:rPr>
      </w:pPr>
      <w:r w:rsidRPr="00BF2BF2">
        <w:rPr>
          <w:rFonts w:ascii="Times New Roman" w:hAnsi="Times New Roman" w:cs="Times New Roman"/>
          <w:b/>
          <w:sz w:val="28"/>
          <w:szCs w:val="28"/>
        </w:rPr>
        <w:t>Личная заинтересованность работника (представителя организации)</w:t>
      </w:r>
      <w:r w:rsidRPr="00BF2BF2">
        <w:rPr>
          <w:rFonts w:ascii="Times New Roman" w:hAnsi="Times New Roman" w:cs="Times New Roman"/>
          <w:sz w:val="28"/>
          <w:szCs w:val="28"/>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w:t>
      </w:r>
      <w:r w:rsidRPr="00BF2BF2">
        <w:rPr>
          <w:rFonts w:ascii="Times New Roman" w:hAnsi="Times New Roman" w:cs="Times New Roman"/>
          <w:sz w:val="28"/>
          <w:szCs w:val="28"/>
        </w:rPr>
        <w:lastRenderedPageBreak/>
        <w:t>иного имущества или услуг имущественного характера, иных имущественных прав для себя или для третьих лиц.</w:t>
      </w:r>
    </w:p>
    <w:p w:rsidR="0083267D" w:rsidRPr="00BF2BF2" w:rsidRDefault="0083267D" w:rsidP="00695809">
      <w:pPr>
        <w:pStyle w:val="1"/>
        <w:numPr>
          <w:ilvl w:val="2"/>
          <w:numId w:val="1"/>
        </w:numPr>
        <w:tabs>
          <w:tab w:val="left" w:pos="567"/>
        </w:tabs>
        <w:spacing w:before="0" w:after="0"/>
        <w:ind w:left="0" w:firstLine="0"/>
        <w:rPr>
          <w:rFonts w:ascii="Times New Roman" w:hAnsi="Times New Roman" w:cs="Times New Roman"/>
          <w:sz w:val="28"/>
          <w:szCs w:val="28"/>
        </w:rPr>
      </w:pPr>
      <w:r w:rsidRPr="00BF2BF2">
        <w:rPr>
          <w:rFonts w:ascii="Times New Roman" w:hAnsi="Times New Roman" w:cs="Times New Roman"/>
          <w:sz w:val="28"/>
          <w:szCs w:val="28"/>
        </w:rPr>
        <w:t>3</w:t>
      </w:r>
      <w:r w:rsidRPr="00BF2BF2">
        <w:rPr>
          <w:rFonts w:ascii="Times New Roman" w:hAnsi="Times New Roman" w:cs="Times New Roman"/>
          <w:i/>
          <w:sz w:val="28"/>
          <w:szCs w:val="28"/>
        </w:rPr>
        <w:t>.</w:t>
      </w:r>
      <w:r w:rsidRPr="00BF2BF2">
        <w:rPr>
          <w:rFonts w:ascii="Times New Roman" w:hAnsi="Times New Roman" w:cs="Times New Roman"/>
          <w:sz w:val="28"/>
          <w:szCs w:val="28"/>
        </w:rPr>
        <w:t>Основные принципы антикоррупционной  деятельности организации</w:t>
      </w:r>
    </w:p>
    <w:p w:rsidR="0083267D" w:rsidRPr="00BF2BF2" w:rsidRDefault="00C522E9" w:rsidP="00C522E9">
      <w:pPr>
        <w:pStyle w:val="1"/>
        <w:tabs>
          <w:tab w:val="left" w:pos="567"/>
        </w:tabs>
        <w:spacing w:before="0" w:after="0"/>
        <w:ind w:left="0" w:firstLine="0"/>
        <w:jc w:val="both"/>
        <w:rPr>
          <w:rFonts w:ascii="Times New Roman" w:hAnsi="Times New Roman" w:cs="Times New Roman"/>
          <w:sz w:val="28"/>
          <w:szCs w:val="28"/>
        </w:rPr>
      </w:pPr>
      <w:r>
        <w:rPr>
          <w:rFonts w:ascii="Times New Roman" w:hAnsi="Times New Roman" w:cs="Times New Roman"/>
          <w:b w:val="0"/>
          <w:sz w:val="28"/>
          <w:szCs w:val="28"/>
        </w:rPr>
        <w:tab/>
      </w:r>
      <w:r w:rsidR="0083267D" w:rsidRPr="00BF2BF2">
        <w:rPr>
          <w:rFonts w:ascii="Times New Roman" w:hAnsi="Times New Roman" w:cs="Times New Roman"/>
          <w:b w:val="0"/>
          <w:sz w:val="28"/>
          <w:szCs w:val="28"/>
        </w:rPr>
        <w:t xml:space="preserve">Системы мер противодействия коррупции в </w:t>
      </w:r>
      <w:r w:rsidR="00390BAD">
        <w:rPr>
          <w:rFonts w:ascii="Times New Roman" w:hAnsi="Times New Roman" w:cs="Times New Roman"/>
          <w:b w:val="0"/>
          <w:sz w:val="28"/>
          <w:szCs w:val="28"/>
        </w:rPr>
        <w:t>школе</w:t>
      </w:r>
      <w:r w:rsidR="0083267D" w:rsidRPr="00BF2BF2">
        <w:rPr>
          <w:rFonts w:ascii="Times New Roman" w:hAnsi="Times New Roman" w:cs="Times New Roman"/>
          <w:b w:val="0"/>
          <w:sz w:val="28"/>
          <w:szCs w:val="28"/>
        </w:rPr>
        <w:t xml:space="preserve"> основыва</w:t>
      </w:r>
      <w:r w:rsidR="00390BAD">
        <w:rPr>
          <w:rFonts w:ascii="Times New Roman" w:hAnsi="Times New Roman" w:cs="Times New Roman"/>
          <w:b w:val="0"/>
          <w:sz w:val="28"/>
          <w:szCs w:val="28"/>
        </w:rPr>
        <w:t>ет</w:t>
      </w:r>
      <w:r w:rsidR="0083267D" w:rsidRPr="00BF2BF2">
        <w:rPr>
          <w:rFonts w:ascii="Times New Roman" w:hAnsi="Times New Roman" w:cs="Times New Roman"/>
          <w:b w:val="0"/>
          <w:sz w:val="28"/>
          <w:szCs w:val="28"/>
        </w:rPr>
        <w:t>ся на следующих</w:t>
      </w:r>
      <w:r w:rsidR="0083267D" w:rsidRPr="00BF2BF2">
        <w:rPr>
          <w:rFonts w:ascii="Times New Roman" w:hAnsi="Times New Roman" w:cs="Times New Roman"/>
          <w:sz w:val="28"/>
          <w:szCs w:val="28"/>
        </w:rPr>
        <w:t xml:space="preserve"> </w:t>
      </w:r>
      <w:r w:rsidR="0083267D" w:rsidRPr="00BF2BF2">
        <w:rPr>
          <w:rFonts w:ascii="Times New Roman" w:hAnsi="Times New Roman" w:cs="Times New Roman"/>
          <w:b w:val="0"/>
          <w:sz w:val="28"/>
          <w:szCs w:val="28"/>
        </w:rPr>
        <w:t>ключевых принципах</w:t>
      </w:r>
      <w:r w:rsidR="0083267D" w:rsidRPr="00BF2BF2">
        <w:rPr>
          <w:rFonts w:ascii="Times New Roman" w:hAnsi="Times New Roman" w:cs="Times New Roman"/>
          <w:sz w:val="28"/>
          <w:szCs w:val="28"/>
        </w:rPr>
        <w:t>:</w:t>
      </w:r>
    </w:p>
    <w:p w:rsidR="0083267D" w:rsidRPr="00390BAD" w:rsidRDefault="0083267D" w:rsidP="00C522E9">
      <w:pPr>
        <w:pStyle w:val="11"/>
        <w:numPr>
          <w:ilvl w:val="0"/>
          <w:numId w:val="6"/>
        </w:numPr>
        <w:tabs>
          <w:tab w:val="clear" w:pos="1080"/>
          <w:tab w:val="left" w:pos="0"/>
          <w:tab w:val="left" w:pos="567"/>
        </w:tabs>
        <w:ind w:left="0" w:firstLine="0"/>
        <w:jc w:val="both"/>
        <w:rPr>
          <w:i/>
          <w:sz w:val="28"/>
          <w:szCs w:val="28"/>
        </w:rPr>
      </w:pPr>
      <w:r w:rsidRPr="00BF2BF2">
        <w:rPr>
          <w:sz w:val="28"/>
          <w:szCs w:val="28"/>
        </w:rPr>
        <w:t>Принцип соответствия политики организации действующему законодательству и общепринятым нормам</w:t>
      </w:r>
      <w:r w:rsidRPr="00BF2BF2">
        <w:rPr>
          <w:i/>
          <w:sz w:val="28"/>
          <w:szCs w:val="28"/>
        </w:rPr>
        <w:t>.</w:t>
      </w:r>
      <w:r w:rsidR="00390BAD">
        <w:rPr>
          <w:i/>
          <w:sz w:val="28"/>
          <w:szCs w:val="28"/>
        </w:rPr>
        <w:t xml:space="preserve"> </w:t>
      </w:r>
      <w:r w:rsidRPr="00390BAD">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83267D" w:rsidRPr="00BF2BF2" w:rsidRDefault="0083267D" w:rsidP="00C522E9">
      <w:pPr>
        <w:pStyle w:val="11"/>
        <w:numPr>
          <w:ilvl w:val="0"/>
          <w:numId w:val="6"/>
        </w:numPr>
        <w:tabs>
          <w:tab w:val="clear" w:pos="1080"/>
          <w:tab w:val="left" w:pos="0"/>
          <w:tab w:val="left" w:pos="567"/>
        </w:tabs>
        <w:ind w:left="0" w:firstLine="0"/>
        <w:jc w:val="both"/>
        <w:rPr>
          <w:i/>
          <w:sz w:val="28"/>
          <w:szCs w:val="28"/>
        </w:rPr>
      </w:pPr>
      <w:r w:rsidRPr="00BF2BF2">
        <w:rPr>
          <w:sz w:val="28"/>
          <w:szCs w:val="28"/>
        </w:rPr>
        <w:t>Принцип личного примера руководства</w:t>
      </w:r>
      <w:r w:rsidRPr="00BF2BF2">
        <w:rPr>
          <w:i/>
          <w:sz w:val="28"/>
          <w:szCs w:val="28"/>
        </w:rPr>
        <w:t>.</w:t>
      </w:r>
    </w:p>
    <w:p w:rsidR="0083267D" w:rsidRPr="00BF2BF2" w:rsidRDefault="0083267D" w:rsidP="00C522E9">
      <w:pPr>
        <w:pStyle w:val="11"/>
        <w:tabs>
          <w:tab w:val="left" w:pos="0"/>
        </w:tabs>
        <w:ind w:left="0"/>
        <w:jc w:val="both"/>
        <w:rPr>
          <w:sz w:val="28"/>
          <w:szCs w:val="28"/>
        </w:rPr>
      </w:pPr>
      <w:r w:rsidRPr="00BF2BF2">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83267D" w:rsidRPr="00BF2BF2" w:rsidRDefault="0083267D" w:rsidP="00C522E9">
      <w:pPr>
        <w:pStyle w:val="11"/>
        <w:numPr>
          <w:ilvl w:val="0"/>
          <w:numId w:val="6"/>
        </w:numPr>
        <w:tabs>
          <w:tab w:val="clear" w:pos="1080"/>
          <w:tab w:val="left" w:pos="0"/>
          <w:tab w:val="left" w:pos="567"/>
        </w:tabs>
        <w:ind w:left="0" w:firstLine="0"/>
        <w:jc w:val="both"/>
        <w:rPr>
          <w:i/>
          <w:sz w:val="28"/>
          <w:szCs w:val="28"/>
        </w:rPr>
      </w:pPr>
      <w:r w:rsidRPr="00BF2BF2">
        <w:rPr>
          <w:sz w:val="28"/>
          <w:szCs w:val="28"/>
        </w:rPr>
        <w:t>Принцип вовлеченности работников</w:t>
      </w:r>
      <w:r w:rsidRPr="00BF2BF2">
        <w:rPr>
          <w:i/>
          <w:sz w:val="28"/>
          <w:szCs w:val="28"/>
        </w:rPr>
        <w:t>.</w:t>
      </w:r>
    </w:p>
    <w:p w:rsidR="0083267D" w:rsidRPr="00BF2BF2" w:rsidRDefault="0083267D" w:rsidP="00C522E9">
      <w:pPr>
        <w:pStyle w:val="11"/>
        <w:ind w:left="0"/>
        <w:jc w:val="both"/>
        <w:rPr>
          <w:sz w:val="28"/>
          <w:szCs w:val="28"/>
        </w:rPr>
      </w:pPr>
      <w:r w:rsidRPr="00BF2BF2">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83267D" w:rsidRPr="00BF2BF2" w:rsidRDefault="0083267D" w:rsidP="00C522E9">
      <w:pPr>
        <w:pStyle w:val="11"/>
        <w:numPr>
          <w:ilvl w:val="0"/>
          <w:numId w:val="6"/>
        </w:numPr>
        <w:tabs>
          <w:tab w:val="clear" w:pos="1080"/>
          <w:tab w:val="left" w:pos="0"/>
          <w:tab w:val="left" w:pos="567"/>
        </w:tabs>
        <w:ind w:left="0" w:firstLine="0"/>
        <w:jc w:val="both"/>
        <w:rPr>
          <w:i/>
          <w:sz w:val="28"/>
          <w:szCs w:val="28"/>
        </w:rPr>
      </w:pPr>
      <w:r w:rsidRPr="00BF2BF2">
        <w:rPr>
          <w:sz w:val="28"/>
          <w:szCs w:val="28"/>
        </w:rPr>
        <w:t>Принцип соразмерности антикоррупционных процедур риску коррупции</w:t>
      </w:r>
      <w:r w:rsidRPr="00BF2BF2">
        <w:rPr>
          <w:i/>
          <w:sz w:val="28"/>
          <w:szCs w:val="28"/>
        </w:rPr>
        <w:t>.</w:t>
      </w:r>
    </w:p>
    <w:p w:rsidR="0083267D" w:rsidRPr="00BF2BF2" w:rsidRDefault="0083267D" w:rsidP="00C522E9">
      <w:pPr>
        <w:pStyle w:val="11"/>
        <w:tabs>
          <w:tab w:val="left" w:pos="0"/>
        </w:tabs>
        <w:ind w:left="0"/>
        <w:jc w:val="both"/>
        <w:rPr>
          <w:sz w:val="28"/>
          <w:szCs w:val="28"/>
        </w:rPr>
      </w:pPr>
      <w:r w:rsidRPr="00BF2BF2">
        <w:rPr>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83267D" w:rsidRPr="00BF2BF2" w:rsidRDefault="0083267D" w:rsidP="00C522E9">
      <w:pPr>
        <w:pStyle w:val="11"/>
        <w:numPr>
          <w:ilvl w:val="0"/>
          <w:numId w:val="6"/>
        </w:numPr>
        <w:tabs>
          <w:tab w:val="clear" w:pos="1080"/>
          <w:tab w:val="left" w:pos="0"/>
          <w:tab w:val="left" w:pos="567"/>
        </w:tabs>
        <w:ind w:left="0" w:firstLine="0"/>
        <w:jc w:val="both"/>
        <w:rPr>
          <w:sz w:val="28"/>
          <w:szCs w:val="28"/>
        </w:rPr>
      </w:pPr>
      <w:r w:rsidRPr="00BF2BF2">
        <w:rPr>
          <w:sz w:val="28"/>
          <w:szCs w:val="28"/>
        </w:rPr>
        <w:t>Принцип эффективности  антикоррупционных процедур.</w:t>
      </w:r>
    </w:p>
    <w:p w:rsidR="0083267D" w:rsidRPr="00BF2BF2" w:rsidRDefault="0083267D" w:rsidP="00C522E9">
      <w:pPr>
        <w:pStyle w:val="11"/>
        <w:tabs>
          <w:tab w:val="left" w:pos="0"/>
        </w:tabs>
        <w:ind w:left="0"/>
        <w:jc w:val="both"/>
        <w:rPr>
          <w:sz w:val="28"/>
          <w:szCs w:val="28"/>
        </w:rPr>
      </w:pPr>
      <w:r w:rsidRPr="00BF2BF2">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83267D" w:rsidRPr="00BF2BF2" w:rsidRDefault="0083267D" w:rsidP="00C522E9">
      <w:pPr>
        <w:pStyle w:val="11"/>
        <w:numPr>
          <w:ilvl w:val="0"/>
          <w:numId w:val="6"/>
        </w:numPr>
        <w:tabs>
          <w:tab w:val="clear" w:pos="1080"/>
          <w:tab w:val="left" w:pos="0"/>
          <w:tab w:val="left" w:pos="567"/>
        </w:tabs>
        <w:ind w:left="0" w:firstLine="0"/>
        <w:jc w:val="both"/>
        <w:rPr>
          <w:sz w:val="28"/>
          <w:szCs w:val="28"/>
        </w:rPr>
      </w:pPr>
      <w:r w:rsidRPr="00BF2BF2">
        <w:rPr>
          <w:sz w:val="28"/>
          <w:szCs w:val="28"/>
        </w:rPr>
        <w:t>Принцип ответственности и неотвратимости наказания.</w:t>
      </w:r>
    </w:p>
    <w:p w:rsidR="0083267D" w:rsidRPr="00BF2BF2" w:rsidRDefault="0083267D" w:rsidP="00C522E9">
      <w:pPr>
        <w:pStyle w:val="11"/>
        <w:tabs>
          <w:tab w:val="left" w:pos="0"/>
        </w:tabs>
        <w:ind w:left="0"/>
        <w:jc w:val="both"/>
        <w:rPr>
          <w:sz w:val="28"/>
          <w:szCs w:val="28"/>
        </w:rPr>
      </w:pPr>
      <w:r w:rsidRPr="00BF2BF2">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83267D" w:rsidRPr="00BF2BF2" w:rsidRDefault="0083267D" w:rsidP="00C522E9">
      <w:pPr>
        <w:pStyle w:val="11"/>
        <w:numPr>
          <w:ilvl w:val="0"/>
          <w:numId w:val="6"/>
        </w:numPr>
        <w:tabs>
          <w:tab w:val="clear" w:pos="1080"/>
          <w:tab w:val="left" w:pos="0"/>
          <w:tab w:val="left" w:pos="567"/>
        </w:tabs>
        <w:ind w:left="0" w:firstLine="0"/>
        <w:jc w:val="both"/>
        <w:rPr>
          <w:sz w:val="28"/>
          <w:szCs w:val="28"/>
        </w:rPr>
      </w:pPr>
      <w:r w:rsidRPr="00BF2BF2">
        <w:rPr>
          <w:sz w:val="28"/>
          <w:szCs w:val="28"/>
        </w:rPr>
        <w:t>Принцип открытости</w:t>
      </w:r>
      <w:r w:rsidR="00C522E9">
        <w:rPr>
          <w:sz w:val="28"/>
          <w:szCs w:val="28"/>
        </w:rPr>
        <w:t>.</w:t>
      </w:r>
      <w:r w:rsidRPr="00BF2BF2">
        <w:rPr>
          <w:sz w:val="28"/>
          <w:szCs w:val="28"/>
        </w:rPr>
        <w:t xml:space="preserve">  </w:t>
      </w:r>
    </w:p>
    <w:p w:rsidR="0083267D" w:rsidRPr="00BF2BF2" w:rsidRDefault="0083267D" w:rsidP="00C522E9">
      <w:pPr>
        <w:pStyle w:val="11"/>
        <w:tabs>
          <w:tab w:val="left" w:pos="0"/>
        </w:tabs>
        <w:ind w:left="0"/>
        <w:jc w:val="both"/>
        <w:rPr>
          <w:sz w:val="28"/>
          <w:szCs w:val="28"/>
        </w:rPr>
      </w:pPr>
      <w:r w:rsidRPr="00BF2BF2">
        <w:rPr>
          <w:sz w:val="28"/>
          <w:szCs w:val="28"/>
        </w:rPr>
        <w:t>Информирование контрагентов, партнеров и общественности о принятых в организации антикоррупционных стандартах ведения деятельности.</w:t>
      </w:r>
    </w:p>
    <w:p w:rsidR="0083267D" w:rsidRPr="00BF2BF2" w:rsidRDefault="0083267D" w:rsidP="00C522E9">
      <w:pPr>
        <w:pStyle w:val="11"/>
        <w:numPr>
          <w:ilvl w:val="0"/>
          <w:numId w:val="6"/>
        </w:numPr>
        <w:tabs>
          <w:tab w:val="clear" w:pos="1080"/>
          <w:tab w:val="left" w:pos="0"/>
          <w:tab w:val="left" w:pos="567"/>
        </w:tabs>
        <w:ind w:left="0" w:firstLine="0"/>
        <w:jc w:val="both"/>
        <w:rPr>
          <w:sz w:val="28"/>
          <w:szCs w:val="28"/>
        </w:rPr>
      </w:pPr>
      <w:r w:rsidRPr="00BF2BF2">
        <w:rPr>
          <w:sz w:val="28"/>
          <w:szCs w:val="28"/>
        </w:rPr>
        <w:t>Принцип постоянного контроля и регулярного мониторинга.</w:t>
      </w:r>
    </w:p>
    <w:p w:rsidR="0083267D" w:rsidRPr="00BF2BF2" w:rsidRDefault="0083267D" w:rsidP="00C522E9">
      <w:pPr>
        <w:pStyle w:val="11"/>
        <w:tabs>
          <w:tab w:val="left" w:pos="0"/>
        </w:tabs>
        <w:ind w:left="0"/>
        <w:jc w:val="both"/>
        <w:rPr>
          <w:sz w:val="28"/>
          <w:szCs w:val="28"/>
        </w:rPr>
      </w:pPr>
      <w:r w:rsidRPr="00BF2BF2">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3267D" w:rsidRPr="00BF2BF2" w:rsidRDefault="0083267D" w:rsidP="00695809">
      <w:pPr>
        <w:spacing w:after="0" w:line="240" w:lineRule="auto"/>
        <w:rPr>
          <w:rFonts w:ascii="Times New Roman" w:hAnsi="Times New Roman" w:cs="Times New Roman"/>
          <w:b/>
          <w:sz w:val="28"/>
          <w:szCs w:val="28"/>
        </w:rPr>
      </w:pPr>
      <w:r w:rsidRPr="00BF2BF2">
        <w:rPr>
          <w:rFonts w:ascii="Times New Roman" w:hAnsi="Times New Roman" w:cs="Times New Roman"/>
          <w:b/>
          <w:sz w:val="28"/>
          <w:szCs w:val="28"/>
        </w:rPr>
        <w:t>4. Область применения политики и круг лиц, попадающих под ее действие</w:t>
      </w:r>
    </w:p>
    <w:p w:rsidR="0083267D" w:rsidRPr="00BF2BF2" w:rsidRDefault="0083267D" w:rsidP="00C522E9">
      <w:pPr>
        <w:spacing w:after="0" w:line="240" w:lineRule="auto"/>
        <w:ind w:firstLine="708"/>
        <w:jc w:val="both"/>
        <w:rPr>
          <w:rFonts w:ascii="Times New Roman" w:hAnsi="Times New Roman" w:cs="Times New Roman"/>
          <w:sz w:val="28"/>
          <w:szCs w:val="28"/>
        </w:rPr>
      </w:pPr>
      <w:r w:rsidRPr="00BF2BF2">
        <w:rPr>
          <w:rFonts w:ascii="Times New Roman" w:hAnsi="Times New Roman" w:cs="Times New Roman"/>
          <w:sz w:val="28"/>
          <w:szCs w:val="28"/>
        </w:rPr>
        <w:lastRenderedPageBreak/>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83267D" w:rsidRPr="00BF2BF2" w:rsidRDefault="0083267D" w:rsidP="00695809">
      <w:pPr>
        <w:spacing w:after="0" w:line="240" w:lineRule="auto"/>
        <w:rPr>
          <w:rFonts w:ascii="Times New Roman" w:hAnsi="Times New Roman" w:cs="Times New Roman"/>
          <w:b/>
          <w:sz w:val="28"/>
          <w:szCs w:val="28"/>
        </w:rPr>
      </w:pPr>
      <w:r w:rsidRPr="00BF2BF2">
        <w:rPr>
          <w:rFonts w:ascii="Times New Roman" w:hAnsi="Times New Roman" w:cs="Times New Roman"/>
          <w:b/>
          <w:sz w:val="28"/>
          <w:szCs w:val="28"/>
        </w:rPr>
        <w:t xml:space="preserve">5.  Определение должностных лиц школы, ответственных за реализацию </w:t>
      </w:r>
      <w:r w:rsidR="00221675" w:rsidRPr="00BF2BF2">
        <w:rPr>
          <w:rFonts w:ascii="Times New Roman" w:hAnsi="Times New Roman" w:cs="Times New Roman"/>
          <w:b/>
          <w:sz w:val="28"/>
          <w:szCs w:val="28"/>
        </w:rPr>
        <w:t xml:space="preserve">    </w:t>
      </w:r>
      <w:r w:rsidRPr="00BF2BF2">
        <w:rPr>
          <w:rFonts w:ascii="Times New Roman" w:hAnsi="Times New Roman" w:cs="Times New Roman"/>
          <w:b/>
          <w:sz w:val="28"/>
          <w:szCs w:val="28"/>
        </w:rPr>
        <w:t xml:space="preserve">антикоррупционной  политики </w:t>
      </w:r>
    </w:p>
    <w:p w:rsidR="0083267D" w:rsidRPr="00BF2BF2" w:rsidRDefault="0083267D" w:rsidP="00C522E9">
      <w:pPr>
        <w:autoSpaceDE w:val="0"/>
        <w:spacing w:after="0" w:line="240" w:lineRule="auto"/>
        <w:ind w:firstLine="708"/>
        <w:jc w:val="both"/>
        <w:rPr>
          <w:rFonts w:ascii="Times New Roman" w:hAnsi="Times New Roman" w:cs="Times New Roman"/>
          <w:sz w:val="28"/>
          <w:szCs w:val="28"/>
        </w:rPr>
      </w:pPr>
      <w:r w:rsidRPr="00BF2BF2">
        <w:rPr>
          <w:rFonts w:ascii="Times New Roman" w:hAnsi="Times New Roman" w:cs="Times New Roman"/>
          <w:sz w:val="28"/>
          <w:szCs w:val="28"/>
        </w:rPr>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83267D" w:rsidRPr="00BF2BF2" w:rsidRDefault="0083267D" w:rsidP="00C522E9">
      <w:pPr>
        <w:pStyle w:val="a5"/>
        <w:ind w:left="0"/>
        <w:jc w:val="both"/>
        <w:rPr>
          <w:sz w:val="28"/>
          <w:szCs w:val="28"/>
        </w:rPr>
      </w:pPr>
      <w:r w:rsidRPr="00BF2BF2">
        <w:rPr>
          <w:sz w:val="28"/>
          <w:szCs w:val="28"/>
        </w:rPr>
        <w:t xml:space="preserve">Задачи, функции и полномочия   директора в сфере противодействия коррупции определены его Должностной инструкцией. </w:t>
      </w:r>
    </w:p>
    <w:p w:rsidR="0083267D" w:rsidRPr="00BF2BF2" w:rsidRDefault="0083267D" w:rsidP="00C522E9">
      <w:pPr>
        <w:pStyle w:val="a5"/>
        <w:ind w:left="0"/>
        <w:jc w:val="both"/>
        <w:rPr>
          <w:sz w:val="28"/>
          <w:szCs w:val="28"/>
        </w:rPr>
      </w:pPr>
      <w:r w:rsidRPr="00BF2BF2">
        <w:rPr>
          <w:sz w:val="28"/>
          <w:szCs w:val="28"/>
        </w:rPr>
        <w:t>Эти обязанности  включают в частности:</w:t>
      </w:r>
    </w:p>
    <w:p w:rsidR="0083267D" w:rsidRPr="00BF2BF2" w:rsidRDefault="0083267D" w:rsidP="00C522E9">
      <w:pPr>
        <w:pStyle w:val="a5"/>
        <w:numPr>
          <w:ilvl w:val="0"/>
          <w:numId w:val="16"/>
        </w:numPr>
        <w:tabs>
          <w:tab w:val="left" w:pos="851"/>
        </w:tabs>
        <w:ind w:left="0" w:firstLine="0"/>
        <w:jc w:val="both"/>
        <w:rPr>
          <w:sz w:val="28"/>
          <w:szCs w:val="28"/>
        </w:rPr>
      </w:pPr>
      <w:r w:rsidRPr="00BF2BF2">
        <w:rPr>
          <w:sz w:val="28"/>
          <w:szCs w:val="28"/>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83267D" w:rsidRPr="00BF2BF2" w:rsidRDefault="0083267D" w:rsidP="00C522E9">
      <w:pPr>
        <w:pStyle w:val="a5"/>
        <w:numPr>
          <w:ilvl w:val="0"/>
          <w:numId w:val="16"/>
        </w:numPr>
        <w:tabs>
          <w:tab w:val="left" w:pos="851"/>
        </w:tabs>
        <w:ind w:left="0" w:firstLine="0"/>
        <w:jc w:val="both"/>
        <w:rPr>
          <w:sz w:val="28"/>
          <w:szCs w:val="28"/>
        </w:rPr>
      </w:pPr>
      <w:r w:rsidRPr="00BF2BF2">
        <w:rPr>
          <w:sz w:val="28"/>
          <w:szCs w:val="28"/>
        </w:rPr>
        <w:t>проведение контрольных мероприятий, направленных на выявление коррупционных правонарушений работниками организации;</w:t>
      </w:r>
    </w:p>
    <w:p w:rsidR="0083267D" w:rsidRPr="00BF2BF2" w:rsidRDefault="0083267D" w:rsidP="00C522E9">
      <w:pPr>
        <w:pStyle w:val="a5"/>
        <w:numPr>
          <w:ilvl w:val="0"/>
          <w:numId w:val="16"/>
        </w:numPr>
        <w:tabs>
          <w:tab w:val="left" w:pos="851"/>
        </w:tabs>
        <w:ind w:left="0" w:firstLine="0"/>
        <w:jc w:val="both"/>
        <w:rPr>
          <w:sz w:val="28"/>
          <w:szCs w:val="28"/>
        </w:rPr>
      </w:pPr>
      <w:r w:rsidRPr="00BF2BF2">
        <w:rPr>
          <w:sz w:val="28"/>
          <w:szCs w:val="28"/>
        </w:rPr>
        <w:t>организация проведения оценки коррупционных рисков;</w:t>
      </w:r>
    </w:p>
    <w:p w:rsidR="0083267D" w:rsidRPr="00BF2BF2" w:rsidRDefault="0083267D" w:rsidP="00C522E9">
      <w:pPr>
        <w:pStyle w:val="a5"/>
        <w:numPr>
          <w:ilvl w:val="0"/>
          <w:numId w:val="16"/>
        </w:numPr>
        <w:tabs>
          <w:tab w:val="left" w:pos="851"/>
        </w:tabs>
        <w:ind w:left="0" w:firstLine="0"/>
        <w:jc w:val="both"/>
        <w:rPr>
          <w:sz w:val="28"/>
          <w:szCs w:val="28"/>
        </w:rPr>
      </w:pPr>
      <w:r w:rsidRPr="00BF2BF2">
        <w:rPr>
          <w:sz w:val="28"/>
          <w:szCs w:val="28"/>
        </w:rP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sidR="00C522E9">
        <w:rPr>
          <w:sz w:val="28"/>
          <w:szCs w:val="28"/>
        </w:rPr>
        <w:t>школы</w:t>
      </w:r>
      <w:r w:rsidRPr="00BF2BF2">
        <w:rPr>
          <w:sz w:val="28"/>
          <w:szCs w:val="28"/>
        </w:rPr>
        <w:t xml:space="preserve"> или иными лицами;</w:t>
      </w:r>
    </w:p>
    <w:p w:rsidR="0083267D" w:rsidRPr="00BF2BF2" w:rsidRDefault="0083267D" w:rsidP="00C522E9">
      <w:pPr>
        <w:pStyle w:val="a5"/>
        <w:numPr>
          <w:ilvl w:val="0"/>
          <w:numId w:val="16"/>
        </w:numPr>
        <w:tabs>
          <w:tab w:val="left" w:pos="851"/>
        </w:tabs>
        <w:ind w:left="0" w:firstLine="0"/>
        <w:jc w:val="both"/>
        <w:rPr>
          <w:sz w:val="28"/>
          <w:szCs w:val="28"/>
        </w:rPr>
      </w:pPr>
      <w:r w:rsidRPr="00BF2BF2">
        <w:rPr>
          <w:sz w:val="28"/>
          <w:szCs w:val="28"/>
        </w:rPr>
        <w:t>организация заполнения и рассмотрения деклараций о конфликте интересов;</w:t>
      </w:r>
    </w:p>
    <w:p w:rsidR="0083267D" w:rsidRPr="00BF2BF2" w:rsidRDefault="0083267D" w:rsidP="00C522E9">
      <w:pPr>
        <w:pStyle w:val="a5"/>
        <w:numPr>
          <w:ilvl w:val="0"/>
          <w:numId w:val="16"/>
        </w:numPr>
        <w:tabs>
          <w:tab w:val="left" w:pos="851"/>
        </w:tabs>
        <w:ind w:left="0" w:firstLine="0"/>
        <w:jc w:val="both"/>
        <w:rPr>
          <w:sz w:val="28"/>
          <w:szCs w:val="28"/>
        </w:rPr>
      </w:pPr>
      <w:r w:rsidRPr="00BF2BF2">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83267D" w:rsidRPr="00BF2BF2" w:rsidRDefault="0083267D" w:rsidP="00C522E9">
      <w:pPr>
        <w:pStyle w:val="a5"/>
        <w:numPr>
          <w:ilvl w:val="0"/>
          <w:numId w:val="16"/>
        </w:numPr>
        <w:tabs>
          <w:tab w:val="left" w:pos="851"/>
        </w:tabs>
        <w:ind w:left="0" w:firstLine="0"/>
        <w:jc w:val="both"/>
        <w:rPr>
          <w:sz w:val="28"/>
          <w:szCs w:val="28"/>
        </w:rPr>
      </w:pPr>
      <w:r w:rsidRPr="00BF2BF2">
        <w:rPr>
          <w:sz w:val="28"/>
          <w:szCs w:val="28"/>
        </w:rPr>
        <w:t>оказание содействия уполномоченным представителям контрольно-надзорных и правоохранител</w:t>
      </w:r>
      <w:r w:rsidR="00C522E9">
        <w:rPr>
          <w:sz w:val="28"/>
          <w:szCs w:val="28"/>
        </w:rPr>
        <w:t xml:space="preserve">ьных органов при проведении ими </w:t>
      </w:r>
      <w:r w:rsidRPr="00BF2BF2">
        <w:rPr>
          <w:sz w:val="28"/>
          <w:szCs w:val="28"/>
        </w:rPr>
        <w:t>инспекционных проверок деятельности организации по вопросам предупреждения и противодействия коррупции;</w:t>
      </w:r>
    </w:p>
    <w:p w:rsidR="0083267D" w:rsidRPr="00BF2BF2" w:rsidRDefault="0083267D" w:rsidP="00C522E9">
      <w:pPr>
        <w:pStyle w:val="a5"/>
        <w:numPr>
          <w:ilvl w:val="0"/>
          <w:numId w:val="16"/>
        </w:numPr>
        <w:tabs>
          <w:tab w:val="left" w:pos="851"/>
        </w:tabs>
        <w:ind w:left="0" w:firstLine="0"/>
        <w:jc w:val="both"/>
        <w:rPr>
          <w:sz w:val="28"/>
          <w:szCs w:val="28"/>
        </w:rPr>
      </w:pPr>
      <w:r w:rsidRPr="00BF2BF2">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3267D" w:rsidRPr="00BF2BF2" w:rsidRDefault="0083267D" w:rsidP="00C522E9">
      <w:pPr>
        <w:pStyle w:val="a5"/>
        <w:numPr>
          <w:ilvl w:val="0"/>
          <w:numId w:val="16"/>
        </w:numPr>
        <w:tabs>
          <w:tab w:val="left" w:pos="851"/>
        </w:tabs>
        <w:ind w:left="0" w:firstLine="0"/>
        <w:jc w:val="both"/>
        <w:rPr>
          <w:sz w:val="28"/>
          <w:szCs w:val="28"/>
        </w:rPr>
      </w:pPr>
      <w:r w:rsidRPr="00BF2BF2">
        <w:rPr>
          <w:sz w:val="28"/>
          <w:szCs w:val="28"/>
        </w:rPr>
        <w:t>проведение оценки результатов антикоррупционной работы и подготовка соответствующих отчетных материалов Учредителю.</w:t>
      </w:r>
    </w:p>
    <w:p w:rsidR="0083267D" w:rsidRPr="00BF2BF2" w:rsidRDefault="0083267D" w:rsidP="00695809">
      <w:pPr>
        <w:spacing w:after="0" w:line="240" w:lineRule="auto"/>
        <w:rPr>
          <w:rFonts w:ascii="Times New Roman" w:hAnsi="Times New Roman" w:cs="Times New Roman"/>
          <w:b/>
          <w:i/>
          <w:sz w:val="28"/>
          <w:szCs w:val="28"/>
        </w:rPr>
      </w:pPr>
      <w:r w:rsidRPr="00BF2BF2">
        <w:rPr>
          <w:rFonts w:ascii="Times New Roman" w:hAnsi="Times New Roman" w:cs="Times New Roman"/>
          <w:b/>
          <w:sz w:val="28"/>
          <w:szCs w:val="28"/>
        </w:rPr>
        <w:t>6.</w:t>
      </w:r>
      <w:r w:rsidRPr="00BF2BF2">
        <w:rPr>
          <w:rFonts w:ascii="Times New Roman" w:hAnsi="Times New Roman" w:cs="Times New Roman"/>
          <w:b/>
          <w:i/>
          <w:sz w:val="28"/>
          <w:szCs w:val="28"/>
        </w:rPr>
        <w:t xml:space="preserve"> </w:t>
      </w:r>
      <w:r w:rsidRPr="00BF2BF2">
        <w:rPr>
          <w:rFonts w:ascii="Times New Roman" w:hAnsi="Times New Roman" w:cs="Times New Roman"/>
          <w:b/>
          <w:sz w:val="28"/>
          <w:szCs w:val="28"/>
        </w:rPr>
        <w:t>Определение и закрепление обязанностей работников и организации, связанных с предупреждением и противодействием коррупции</w:t>
      </w:r>
      <w:r w:rsidRPr="00BF2BF2">
        <w:rPr>
          <w:rFonts w:ascii="Times New Roman" w:hAnsi="Times New Roman" w:cs="Times New Roman"/>
          <w:b/>
          <w:i/>
          <w:sz w:val="28"/>
          <w:szCs w:val="28"/>
        </w:rPr>
        <w:t xml:space="preserve"> </w:t>
      </w:r>
    </w:p>
    <w:p w:rsidR="0083267D" w:rsidRPr="00BF2BF2" w:rsidRDefault="0083267D" w:rsidP="006119A3">
      <w:pPr>
        <w:spacing w:after="0" w:line="240" w:lineRule="auto"/>
        <w:ind w:firstLine="708"/>
        <w:jc w:val="both"/>
        <w:rPr>
          <w:rFonts w:ascii="Times New Roman" w:hAnsi="Times New Roman" w:cs="Times New Roman"/>
          <w:sz w:val="28"/>
          <w:szCs w:val="28"/>
        </w:rPr>
      </w:pPr>
      <w:r w:rsidRPr="00BF2BF2">
        <w:rPr>
          <w:rFonts w:ascii="Times New Roman" w:hAnsi="Times New Roman" w:cs="Times New Roman"/>
          <w:sz w:val="28"/>
          <w:szCs w:val="28"/>
        </w:rPr>
        <w:t>Обязанности работников организации в связи с предупреждением и противодействием коррупции являются общими для всех сотрудников школы.</w:t>
      </w:r>
    </w:p>
    <w:p w:rsidR="0083267D" w:rsidRPr="00BF2BF2" w:rsidRDefault="0083267D" w:rsidP="006119A3">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Общими обязанностями работников в связи с предупреждением и противодействием коррупции являются следующие:</w:t>
      </w:r>
    </w:p>
    <w:p w:rsidR="0083267D" w:rsidRPr="00BF2BF2" w:rsidRDefault="0083267D" w:rsidP="006119A3">
      <w:pPr>
        <w:numPr>
          <w:ilvl w:val="0"/>
          <w:numId w:val="17"/>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lastRenderedPageBreak/>
        <w:t>воздерживаться от совершения и (или) участия в совершении коррупционных правонарушений в интересах или от имени школы;</w:t>
      </w:r>
    </w:p>
    <w:p w:rsidR="0083267D" w:rsidRPr="00BF2BF2" w:rsidRDefault="0083267D" w:rsidP="006119A3">
      <w:pPr>
        <w:numPr>
          <w:ilvl w:val="0"/>
          <w:numId w:val="17"/>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83267D" w:rsidRPr="00BF2BF2" w:rsidRDefault="0083267D" w:rsidP="006119A3">
      <w:pPr>
        <w:numPr>
          <w:ilvl w:val="0"/>
          <w:numId w:val="17"/>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83267D" w:rsidRPr="00BF2BF2" w:rsidRDefault="0083267D" w:rsidP="006119A3">
      <w:pPr>
        <w:numPr>
          <w:ilvl w:val="0"/>
          <w:numId w:val="17"/>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83267D" w:rsidRPr="00BF2BF2" w:rsidRDefault="0083267D" w:rsidP="006119A3">
      <w:pPr>
        <w:numPr>
          <w:ilvl w:val="0"/>
          <w:numId w:val="17"/>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83267D" w:rsidRPr="00BF2BF2" w:rsidRDefault="0083267D" w:rsidP="006119A3">
      <w:pPr>
        <w:spacing w:after="0" w:line="240" w:lineRule="auto"/>
        <w:ind w:firstLine="708"/>
        <w:jc w:val="both"/>
        <w:rPr>
          <w:rFonts w:ascii="Times New Roman" w:hAnsi="Times New Roman" w:cs="Times New Roman"/>
          <w:sz w:val="28"/>
          <w:szCs w:val="28"/>
        </w:rPr>
      </w:pPr>
      <w:r w:rsidRPr="00BF2BF2">
        <w:rPr>
          <w:rFonts w:ascii="Times New Roman" w:hAnsi="Times New Roman" w:cs="Times New Roman"/>
          <w:sz w:val="28"/>
          <w:szCs w:val="28"/>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83267D" w:rsidRPr="00BF2BF2" w:rsidRDefault="0083267D" w:rsidP="006119A3">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 xml:space="preserve">Исходя их положений статьи 57 ТК РФ по соглашению сторон в трудовой договор, заключаемый с работником при приёме его на работу в </w:t>
      </w:r>
      <w:r w:rsidR="006119A3">
        <w:rPr>
          <w:rFonts w:ascii="Times New Roman" w:hAnsi="Times New Roman" w:cs="Times New Roman"/>
          <w:sz w:val="28"/>
          <w:szCs w:val="28"/>
        </w:rPr>
        <w:t>школу</w:t>
      </w:r>
      <w:r w:rsidRPr="00BF2BF2">
        <w:rPr>
          <w:rFonts w:ascii="Times New Roman" w:hAnsi="Times New Roman" w:cs="Times New Roman"/>
          <w:sz w:val="28"/>
          <w:szCs w:val="28"/>
        </w:rPr>
        <w:t xml:space="preserve">,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83267D" w:rsidRPr="00BF2BF2" w:rsidRDefault="0083267D" w:rsidP="006119A3">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83267D" w:rsidRPr="00BF2BF2" w:rsidRDefault="0083267D" w:rsidP="00695809">
      <w:pPr>
        <w:pStyle w:val="1"/>
        <w:numPr>
          <w:ilvl w:val="4"/>
          <w:numId w:val="1"/>
        </w:numPr>
        <w:tabs>
          <w:tab w:val="left" w:pos="284"/>
        </w:tabs>
        <w:spacing w:before="0" w:after="0"/>
        <w:ind w:left="0" w:firstLine="0"/>
        <w:rPr>
          <w:rFonts w:ascii="Times New Roman" w:hAnsi="Times New Roman" w:cs="Times New Roman"/>
          <w:sz w:val="28"/>
          <w:szCs w:val="28"/>
        </w:rPr>
      </w:pPr>
      <w:r w:rsidRPr="00BF2BF2">
        <w:rPr>
          <w:rFonts w:ascii="Times New Roman" w:hAnsi="Times New Roman" w:cs="Times New Roman"/>
          <w:sz w:val="28"/>
          <w:szCs w:val="28"/>
        </w:rPr>
        <w:t>7. Установление перечня реализуемых школой  антикоррупционных мероприятий, стандартов и процедур и  порядок их выполнения (применения)</w:t>
      </w:r>
    </w:p>
    <w:p w:rsidR="0083267D" w:rsidRPr="00BF2BF2" w:rsidRDefault="0083267D" w:rsidP="00BF2BF2">
      <w:pPr>
        <w:spacing w:after="0" w:line="240" w:lineRule="auto"/>
        <w:rPr>
          <w:rFonts w:ascii="Times New Roman" w:hAnsi="Times New Roman" w:cs="Times New Roman"/>
          <w:sz w:val="28"/>
          <w:szCs w:val="28"/>
        </w:rPr>
      </w:pPr>
      <w:r w:rsidRPr="00BF2BF2">
        <w:rPr>
          <w:rFonts w:ascii="Times New Roman" w:hAnsi="Times New Roman" w:cs="Times New Roman"/>
          <w:sz w:val="28"/>
          <w:szCs w:val="28"/>
        </w:rPr>
        <w:t xml:space="preserve"> </w:t>
      </w:r>
    </w:p>
    <w:tbl>
      <w:tblPr>
        <w:tblW w:w="0" w:type="auto"/>
        <w:tblInd w:w="108" w:type="dxa"/>
        <w:tblLayout w:type="fixed"/>
        <w:tblLook w:val="0000" w:firstRow="0" w:lastRow="0" w:firstColumn="0" w:lastColumn="0" w:noHBand="0" w:noVBand="0"/>
      </w:tblPr>
      <w:tblGrid>
        <w:gridCol w:w="2880"/>
        <w:gridCol w:w="6510"/>
      </w:tblGrid>
      <w:tr w:rsidR="0083267D" w:rsidRPr="00BF2BF2" w:rsidTr="00773D7D">
        <w:trPr>
          <w:trHeight w:val="350"/>
        </w:trPr>
        <w:tc>
          <w:tcPr>
            <w:tcW w:w="2880" w:type="dxa"/>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jc w:val="center"/>
              <w:rPr>
                <w:rFonts w:ascii="Times New Roman" w:hAnsi="Times New Roman" w:cs="Times New Roman"/>
                <w:b/>
                <w:sz w:val="28"/>
                <w:szCs w:val="28"/>
              </w:rPr>
            </w:pPr>
            <w:r w:rsidRPr="00BF2BF2">
              <w:rPr>
                <w:rFonts w:ascii="Times New Roman" w:hAnsi="Times New Roman" w:cs="Times New Roman"/>
                <w:b/>
                <w:sz w:val="28"/>
                <w:szCs w:val="28"/>
              </w:rPr>
              <w:t>Направление</w:t>
            </w: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jc w:val="center"/>
              <w:rPr>
                <w:rFonts w:ascii="Times New Roman" w:hAnsi="Times New Roman" w:cs="Times New Roman"/>
                <w:b/>
                <w:sz w:val="28"/>
                <w:szCs w:val="28"/>
              </w:rPr>
            </w:pPr>
            <w:r w:rsidRPr="00BF2BF2">
              <w:rPr>
                <w:rFonts w:ascii="Times New Roman" w:hAnsi="Times New Roman" w:cs="Times New Roman"/>
                <w:b/>
                <w:sz w:val="28"/>
                <w:szCs w:val="28"/>
              </w:rPr>
              <w:t>Мероприятие</w:t>
            </w:r>
          </w:p>
        </w:tc>
      </w:tr>
      <w:tr w:rsidR="0083267D" w:rsidRPr="00BF2BF2" w:rsidTr="00773D7D">
        <w:trPr>
          <w:trHeight w:val="457"/>
        </w:trPr>
        <w:tc>
          <w:tcPr>
            <w:tcW w:w="2880" w:type="dxa"/>
            <w:vMerge w:val="restart"/>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Разработка и принятие кодекса этики и служебного поведения работников организации</w:t>
            </w:r>
          </w:p>
        </w:tc>
      </w:tr>
      <w:tr w:rsidR="0083267D" w:rsidRPr="00BF2BF2" w:rsidTr="00773D7D">
        <w:trPr>
          <w:trHeight w:val="45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841894">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Разработка и внедрение положения о конфликте интересов</w:t>
            </w:r>
          </w:p>
        </w:tc>
      </w:tr>
      <w:tr w:rsidR="0083267D" w:rsidRPr="00BF2BF2" w:rsidTr="00773D7D">
        <w:trPr>
          <w:trHeight w:val="45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tc>
      </w:tr>
      <w:tr w:rsidR="0083267D" w:rsidRPr="00BF2BF2" w:rsidTr="00773D7D">
        <w:trPr>
          <w:trHeight w:val="45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83267D" w:rsidRPr="00BF2BF2" w:rsidTr="00773D7D">
        <w:trPr>
          <w:trHeight w:val="53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 xml:space="preserve">Введение антикоррупционных положений в </w:t>
            </w:r>
            <w:r w:rsidRPr="00BF2BF2">
              <w:rPr>
                <w:rFonts w:ascii="Times New Roman" w:hAnsi="Times New Roman" w:cs="Times New Roman"/>
                <w:sz w:val="28"/>
                <w:szCs w:val="28"/>
              </w:rPr>
              <w:lastRenderedPageBreak/>
              <w:t>трудовые договоры работников</w:t>
            </w:r>
          </w:p>
        </w:tc>
      </w:tr>
      <w:tr w:rsidR="0083267D" w:rsidRPr="00BF2BF2" w:rsidTr="00773D7D">
        <w:trPr>
          <w:trHeight w:val="457"/>
        </w:trPr>
        <w:tc>
          <w:tcPr>
            <w:tcW w:w="2880" w:type="dxa"/>
            <w:vMerge w:val="restart"/>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lastRenderedPageBreak/>
              <w:t>Разработка и введение специальных антикоррупционных процедур</w:t>
            </w: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83267D" w:rsidRPr="00BF2BF2" w:rsidTr="00773D7D">
        <w:trPr>
          <w:trHeight w:val="45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83267D" w:rsidRPr="00BF2BF2" w:rsidTr="00773D7D">
        <w:trPr>
          <w:trHeight w:val="45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83267D" w:rsidRPr="00BF2BF2" w:rsidTr="00773D7D">
        <w:trPr>
          <w:trHeight w:val="45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83267D" w:rsidRPr="00BF2BF2" w:rsidTr="00773D7D">
        <w:trPr>
          <w:trHeight w:val="45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83267D" w:rsidRPr="00BF2BF2" w:rsidTr="00773D7D">
        <w:trPr>
          <w:trHeight w:val="457"/>
        </w:trPr>
        <w:tc>
          <w:tcPr>
            <w:tcW w:w="2880" w:type="dxa"/>
            <w:vMerge w:val="restart"/>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Обучение и информирование работников</w:t>
            </w: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83267D" w:rsidRPr="00BF2BF2" w:rsidTr="00773D7D">
        <w:trPr>
          <w:trHeight w:val="45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83267D" w:rsidRPr="00BF2BF2" w:rsidTr="00773D7D">
        <w:trPr>
          <w:trHeight w:val="45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83267D" w:rsidRPr="00BF2BF2" w:rsidTr="00773D7D">
        <w:trPr>
          <w:trHeight w:val="457"/>
        </w:trPr>
        <w:tc>
          <w:tcPr>
            <w:tcW w:w="2880" w:type="dxa"/>
            <w:vMerge w:val="restart"/>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 xml:space="preserve">Обеспечение соответствия системы внутреннего контроля и аудита организации требованиям </w:t>
            </w:r>
            <w:r w:rsidRPr="00BF2BF2">
              <w:rPr>
                <w:rFonts w:ascii="Times New Roman" w:hAnsi="Times New Roman" w:cs="Times New Roman"/>
                <w:sz w:val="28"/>
                <w:szCs w:val="28"/>
              </w:rPr>
              <w:lastRenderedPageBreak/>
              <w:t>антикоррупционной политики организации</w:t>
            </w: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lastRenderedPageBreak/>
              <w:t>Осуществление регулярного контроля соблюдения внутренних процедур</w:t>
            </w:r>
          </w:p>
        </w:tc>
      </w:tr>
      <w:tr w:rsidR="0083267D" w:rsidRPr="00BF2BF2" w:rsidTr="00773D7D">
        <w:trPr>
          <w:trHeight w:val="45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83267D" w:rsidRPr="00BF2BF2" w:rsidTr="00773D7D">
        <w:trPr>
          <w:trHeight w:val="45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83267D" w:rsidRPr="00BF2BF2" w:rsidTr="00773D7D">
        <w:trPr>
          <w:trHeight w:val="457"/>
        </w:trPr>
        <w:tc>
          <w:tcPr>
            <w:tcW w:w="2880" w:type="dxa"/>
            <w:vMerge w:val="restart"/>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lastRenderedPageBreak/>
              <w:t>Оценка результатов проводимой антикоррупционной работы и распространение отчетных материалов</w:t>
            </w: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Проведение регулярной оценки результатов работы по противодействию коррупции</w:t>
            </w:r>
          </w:p>
        </w:tc>
      </w:tr>
      <w:tr w:rsidR="0083267D" w:rsidRPr="00BF2BF2" w:rsidTr="00773D7D">
        <w:trPr>
          <w:trHeight w:val="457"/>
        </w:trPr>
        <w:tc>
          <w:tcPr>
            <w:tcW w:w="2880" w:type="dxa"/>
            <w:vMerge/>
            <w:tcBorders>
              <w:top w:val="single" w:sz="4" w:space="0" w:color="000000"/>
              <w:left w:val="single" w:sz="4" w:space="0" w:color="000000"/>
              <w:bottom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p>
        </w:tc>
        <w:tc>
          <w:tcPr>
            <w:tcW w:w="6510" w:type="dxa"/>
            <w:tcBorders>
              <w:top w:val="single" w:sz="4" w:space="0" w:color="000000"/>
              <w:left w:val="single" w:sz="4" w:space="0" w:color="000000"/>
              <w:bottom w:val="single" w:sz="4" w:space="0" w:color="000000"/>
              <w:right w:val="single" w:sz="4" w:space="0" w:color="000000"/>
            </w:tcBorders>
            <w:shd w:val="clear" w:color="auto" w:fill="auto"/>
          </w:tcPr>
          <w:p w:rsidR="0083267D" w:rsidRPr="00BF2BF2" w:rsidRDefault="0083267D" w:rsidP="00BF2BF2">
            <w:pPr>
              <w:snapToGrid w:val="0"/>
              <w:spacing w:after="0" w:line="240" w:lineRule="auto"/>
              <w:rPr>
                <w:rFonts w:ascii="Times New Roman" w:hAnsi="Times New Roman" w:cs="Times New Roman"/>
                <w:sz w:val="28"/>
                <w:szCs w:val="28"/>
              </w:rPr>
            </w:pPr>
            <w:r w:rsidRPr="00BF2BF2">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83267D" w:rsidRPr="00BF2BF2" w:rsidRDefault="0083267D" w:rsidP="00BF2BF2">
      <w:pPr>
        <w:spacing w:after="0" w:line="240" w:lineRule="auto"/>
        <w:rPr>
          <w:rFonts w:ascii="Times New Roman" w:hAnsi="Times New Roman" w:cs="Times New Roman"/>
          <w:sz w:val="28"/>
          <w:szCs w:val="28"/>
        </w:rPr>
      </w:pPr>
    </w:p>
    <w:p w:rsidR="0083267D" w:rsidRPr="00BF2BF2" w:rsidRDefault="0083267D" w:rsidP="00841894">
      <w:pPr>
        <w:spacing w:after="0" w:line="240" w:lineRule="auto"/>
        <w:ind w:left="624"/>
        <w:jc w:val="both"/>
        <w:rPr>
          <w:rFonts w:ascii="Times New Roman" w:hAnsi="Times New Roman" w:cs="Times New Roman"/>
          <w:sz w:val="28"/>
          <w:szCs w:val="28"/>
        </w:rPr>
      </w:pPr>
      <w:r w:rsidRPr="00BF2BF2">
        <w:rPr>
          <w:rFonts w:ascii="Times New Roman" w:hAnsi="Times New Roman" w:cs="Times New Roman"/>
          <w:sz w:val="28"/>
          <w:szCs w:val="28"/>
        </w:rPr>
        <w:t xml:space="preserve">В качестве   приложения к антикоррупционной политике в школе ежегодно утверждается план реализации антикоррупционных мероприятий. </w:t>
      </w:r>
    </w:p>
    <w:p w:rsidR="0083267D" w:rsidRPr="00BF2BF2" w:rsidRDefault="005E0BB6" w:rsidP="00BF2BF2">
      <w:pPr>
        <w:pStyle w:val="2"/>
        <w:tabs>
          <w:tab w:val="clear" w:pos="0"/>
        </w:tabs>
        <w:ind w:firstLine="0"/>
        <w:jc w:val="left"/>
      </w:pPr>
      <w:r w:rsidRPr="00BF2BF2">
        <w:rPr>
          <w:i w:val="0"/>
        </w:rPr>
        <w:t>8.</w:t>
      </w:r>
      <w:r w:rsidR="0083267D" w:rsidRPr="00BF2BF2">
        <w:rPr>
          <w:i w:val="0"/>
        </w:rPr>
        <w:t>Оценка коррупционных рисков</w:t>
      </w:r>
    </w:p>
    <w:p w:rsidR="0083267D" w:rsidRPr="00BF2BF2" w:rsidRDefault="0083267D" w:rsidP="00841894">
      <w:pPr>
        <w:spacing w:after="0" w:line="240" w:lineRule="auto"/>
        <w:ind w:firstLine="708"/>
        <w:jc w:val="both"/>
        <w:rPr>
          <w:rFonts w:ascii="Times New Roman" w:hAnsi="Times New Roman" w:cs="Times New Roman"/>
          <w:sz w:val="28"/>
          <w:szCs w:val="28"/>
        </w:rPr>
      </w:pPr>
      <w:r w:rsidRPr="00BF2BF2">
        <w:rPr>
          <w:rFonts w:ascii="Times New Roman" w:hAnsi="Times New Roman" w:cs="Times New Roman"/>
          <w:sz w:val="28"/>
          <w:szCs w:val="28"/>
        </w:rPr>
        <w:t xml:space="preserve">Целью оценки коррупционных рисков является определение </w:t>
      </w:r>
      <w:proofErr w:type="gramStart"/>
      <w:r w:rsidRPr="00BF2BF2">
        <w:rPr>
          <w:rFonts w:ascii="Times New Roman" w:hAnsi="Times New Roman" w:cs="Times New Roman"/>
          <w:sz w:val="28"/>
          <w:szCs w:val="28"/>
        </w:rPr>
        <w:t>конкретных  процессов</w:t>
      </w:r>
      <w:proofErr w:type="gramEnd"/>
      <w:r w:rsidRPr="00BF2BF2">
        <w:rPr>
          <w:rFonts w:ascii="Times New Roman" w:hAnsi="Times New Roman" w:cs="Times New Roman"/>
          <w:sz w:val="28"/>
          <w:szCs w:val="28"/>
        </w:rPr>
        <w:t xml:space="preserve"> и видов деятельности </w:t>
      </w:r>
      <w:r w:rsidR="00846E51" w:rsidRPr="00BF2BF2">
        <w:rPr>
          <w:rFonts w:ascii="Times New Roman" w:hAnsi="Times New Roman" w:cs="Times New Roman"/>
          <w:sz w:val="28"/>
          <w:szCs w:val="28"/>
        </w:rPr>
        <w:t>школы</w:t>
      </w:r>
      <w:r w:rsidRPr="00BF2BF2">
        <w:rPr>
          <w:rFonts w:ascii="Times New Roman" w:hAnsi="Times New Roman" w:cs="Times New Roman"/>
          <w:sz w:val="28"/>
          <w:szCs w:val="28"/>
        </w:rPr>
        <w:t xml:space="preserve">,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83267D" w:rsidRPr="00BF2BF2" w:rsidRDefault="0083267D" w:rsidP="00841894">
      <w:pPr>
        <w:autoSpaceDE w:val="0"/>
        <w:spacing w:after="0" w:line="240" w:lineRule="auto"/>
        <w:ind w:firstLine="708"/>
        <w:jc w:val="both"/>
        <w:rPr>
          <w:rFonts w:ascii="Times New Roman" w:hAnsi="Times New Roman" w:cs="Times New Roman"/>
          <w:sz w:val="28"/>
          <w:szCs w:val="28"/>
        </w:rPr>
      </w:pPr>
      <w:r w:rsidRPr="00BF2BF2">
        <w:rPr>
          <w:rFonts w:ascii="Times New Roman" w:hAnsi="Times New Roman" w:cs="Times New Roman"/>
          <w:sz w:val="28"/>
          <w:szCs w:val="2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83267D" w:rsidRPr="00BF2BF2" w:rsidRDefault="0083267D" w:rsidP="00841894">
      <w:pPr>
        <w:spacing w:after="0" w:line="240" w:lineRule="auto"/>
        <w:ind w:firstLine="708"/>
        <w:jc w:val="both"/>
        <w:rPr>
          <w:rFonts w:ascii="Times New Roman" w:hAnsi="Times New Roman" w:cs="Times New Roman"/>
          <w:sz w:val="28"/>
          <w:szCs w:val="28"/>
        </w:rPr>
      </w:pPr>
      <w:r w:rsidRPr="00BF2BF2">
        <w:rPr>
          <w:rFonts w:ascii="Times New Roman" w:hAnsi="Times New Roman" w:cs="Times New Roman"/>
          <w:sz w:val="28"/>
          <w:szCs w:val="28"/>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rsidR="0083267D" w:rsidRPr="00BF2BF2" w:rsidRDefault="0083267D" w:rsidP="00841894">
      <w:pPr>
        <w:spacing w:after="0" w:line="240" w:lineRule="auto"/>
        <w:ind w:firstLine="708"/>
        <w:jc w:val="both"/>
        <w:rPr>
          <w:rFonts w:ascii="Times New Roman" w:hAnsi="Times New Roman" w:cs="Times New Roman"/>
          <w:sz w:val="28"/>
          <w:szCs w:val="28"/>
        </w:rPr>
      </w:pPr>
      <w:r w:rsidRPr="00BF2BF2">
        <w:rPr>
          <w:rFonts w:ascii="Times New Roman" w:hAnsi="Times New Roman" w:cs="Times New Roman"/>
          <w:sz w:val="28"/>
          <w:szCs w:val="28"/>
        </w:rPr>
        <w:t>Порядок проведения оценки коррупционных рисков:</w:t>
      </w:r>
    </w:p>
    <w:p w:rsidR="0083267D" w:rsidRPr="00BF2BF2" w:rsidRDefault="0083267D" w:rsidP="00841894">
      <w:pPr>
        <w:numPr>
          <w:ilvl w:val="0"/>
          <w:numId w:val="18"/>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представить деятельность организации в виде отдельных  процессов, в каждом из которых выделить составные элементы (</w:t>
      </w:r>
      <w:proofErr w:type="spellStart"/>
      <w:r w:rsidRPr="00BF2BF2">
        <w:rPr>
          <w:rFonts w:ascii="Times New Roman" w:hAnsi="Times New Roman" w:cs="Times New Roman"/>
          <w:sz w:val="28"/>
          <w:szCs w:val="28"/>
        </w:rPr>
        <w:t>подпроцессы</w:t>
      </w:r>
      <w:proofErr w:type="spellEnd"/>
      <w:r w:rsidRPr="00BF2BF2">
        <w:rPr>
          <w:rFonts w:ascii="Times New Roman" w:hAnsi="Times New Roman" w:cs="Times New Roman"/>
          <w:sz w:val="28"/>
          <w:szCs w:val="28"/>
        </w:rPr>
        <w:t>);</w:t>
      </w:r>
    </w:p>
    <w:p w:rsidR="0083267D" w:rsidRPr="00BF2BF2" w:rsidRDefault="0083267D" w:rsidP="00841894">
      <w:pPr>
        <w:numPr>
          <w:ilvl w:val="0"/>
          <w:numId w:val="18"/>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выделить «критические точки» - для каждого  процесса и определить те элементы (</w:t>
      </w:r>
      <w:proofErr w:type="spellStart"/>
      <w:r w:rsidRPr="00BF2BF2">
        <w:rPr>
          <w:rFonts w:ascii="Times New Roman" w:hAnsi="Times New Roman" w:cs="Times New Roman"/>
          <w:sz w:val="28"/>
          <w:szCs w:val="28"/>
        </w:rPr>
        <w:t>подпроцессы</w:t>
      </w:r>
      <w:proofErr w:type="spellEnd"/>
      <w:r w:rsidRPr="00BF2BF2">
        <w:rPr>
          <w:rFonts w:ascii="Times New Roman" w:hAnsi="Times New Roman" w:cs="Times New Roman"/>
          <w:sz w:val="28"/>
          <w:szCs w:val="28"/>
        </w:rPr>
        <w:t>), при реализации которых наиболее вероятно возникновение коррупционных правонарушений.</w:t>
      </w:r>
    </w:p>
    <w:p w:rsidR="0083267D" w:rsidRPr="00BF2BF2" w:rsidRDefault="0083267D" w:rsidP="00841894">
      <w:pPr>
        <w:numPr>
          <w:ilvl w:val="0"/>
          <w:numId w:val="18"/>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 xml:space="preserve">Для каждого </w:t>
      </w:r>
      <w:proofErr w:type="spellStart"/>
      <w:r w:rsidRPr="00BF2BF2">
        <w:rPr>
          <w:rFonts w:ascii="Times New Roman" w:hAnsi="Times New Roman" w:cs="Times New Roman"/>
          <w:sz w:val="28"/>
          <w:szCs w:val="28"/>
        </w:rPr>
        <w:t>подпроцесса</w:t>
      </w:r>
      <w:proofErr w:type="spellEnd"/>
      <w:r w:rsidRPr="00BF2BF2">
        <w:rPr>
          <w:rFonts w:ascii="Times New Roman" w:hAnsi="Times New Roman" w:cs="Times New Roman"/>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83267D" w:rsidRPr="00BF2BF2" w:rsidRDefault="0083267D" w:rsidP="00841894">
      <w:pPr>
        <w:tabs>
          <w:tab w:val="left" w:pos="2160"/>
        </w:tabs>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83267D" w:rsidRPr="00BF2BF2" w:rsidRDefault="0083267D" w:rsidP="00841894">
      <w:pPr>
        <w:tabs>
          <w:tab w:val="left" w:pos="2160"/>
        </w:tabs>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 xml:space="preserve">- должности в организации, которые являются «ключевыми» для совершения коррупционного правонарушения – участие каких должностных лиц </w:t>
      </w:r>
      <w:r w:rsidRPr="00BF2BF2">
        <w:rPr>
          <w:rFonts w:ascii="Times New Roman" w:hAnsi="Times New Roman" w:cs="Times New Roman"/>
          <w:sz w:val="28"/>
          <w:szCs w:val="28"/>
        </w:rPr>
        <w:lastRenderedPageBreak/>
        <w:t>организации необходимо, чтобы совершение коррупционного правонарушения стало возможным;</w:t>
      </w:r>
    </w:p>
    <w:p w:rsidR="0083267D" w:rsidRPr="00BF2BF2" w:rsidRDefault="0083267D" w:rsidP="00841894">
      <w:pPr>
        <w:tabs>
          <w:tab w:val="left" w:pos="2160"/>
        </w:tabs>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 вероятные формы осуществления коррупционных платежей.</w:t>
      </w:r>
    </w:p>
    <w:p w:rsidR="0083267D" w:rsidRPr="00BF2BF2" w:rsidRDefault="0083267D" w:rsidP="00841894">
      <w:pPr>
        <w:numPr>
          <w:ilvl w:val="0"/>
          <w:numId w:val="18"/>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83267D" w:rsidRPr="00BF2BF2" w:rsidRDefault="0083267D" w:rsidP="00841894">
      <w:pPr>
        <w:numPr>
          <w:ilvl w:val="0"/>
          <w:numId w:val="18"/>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 xml:space="preserve"> Разработать комплекс мер по устранению или минимизации коррупционных рисков.  </w:t>
      </w:r>
    </w:p>
    <w:p w:rsidR="0083267D" w:rsidRPr="00BF2BF2" w:rsidRDefault="005E0BB6" w:rsidP="00BF2BF2">
      <w:pPr>
        <w:pStyle w:val="2"/>
        <w:ind w:firstLine="0"/>
        <w:jc w:val="left"/>
      </w:pPr>
      <w:r w:rsidRPr="00BF2BF2">
        <w:rPr>
          <w:i w:val="0"/>
        </w:rPr>
        <w:t>9</w:t>
      </w:r>
      <w:r w:rsidR="0083267D" w:rsidRPr="00BF2BF2">
        <w:rPr>
          <w:i w:val="0"/>
        </w:rPr>
        <w:t>.</w:t>
      </w:r>
      <w:r w:rsidR="0083267D" w:rsidRPr="00BF2BF2">
        <w:t xml:space="preserve"> </w:t>
      </w:r>
      <w:r w:rsidR="0083267D" w:rsidRPr="00BF2BF2">
        <w:rPr>
          <w:i w:val="0"/>
        </w:rPr>
        <w:t>Ответственность  сотрудников за несоблюдение требований антикоррупционной политики</w:t>
      </w:r>
    </w:p>
    <w:p w:rsidR="005E0BB6" w:rsidRPr="00BF2BF2" w:rsidRDefault="0083267D" w:rsidP="00077FA5">
      <w:pPr>
        <w:spacing w:after="0" w:line="240" w:lineRule="auto"/>
        <w:ind w:firstLine="708"/>
        <w:jc w:val="both"/>
        <w:rPr>
          <w:rFonts w:ascii="Times New Roman" w:hAnsi="Times New Roman" w:cs="Times New Roman"/>
          <w:sz w:val="28"/>
          <w:szCs w:val="28"/>
        </w:rPr>
      </w:pPr>
      <w:r w:rsidRPr="00BF2BF2">
        <w:rPr>
          <w:rFonts w:ascii="Times New Roman" w:hAnsi="Times New Roman" w:cs="Times New Roman"/>
          <w:sz w:val="28"/>
          <w:szCs w:val="28"/>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83267D" w:rsidRPr="00BF2BF2" w:rsidRDefault="0083267D" w:rsidP="00077FA5">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 xml:space="preserve">При этом следует учитывать, что конфликт интересов может принимать множество различных форм. </w:t>
      </w:r>
    </w:p>
    <w:p w:rsidR="0083267D" w:rsidRPr="00BF2BF2" w:rsidRDefault="0083267D" w:rsidP="00077FA5">
      <w:pPr>
        <w:spacing w:after="0" w:line="240" w:lineRule="auto"/>
        <w:ind w:firstLine="708"/>
        <w:jc w:val="both"/>
        <w:rPr>
          <w:rFonts w:ascii="Times New Roman" w:hAnsi="Times New Roman" w:cs="Times New Roman"/>
          <w:sz w:val="28"/>
          <w:szCs w:val="28"/>
        </w:rPr>
      </w:pPr>
      <w:r w:rsidRPr="00BF2BF2">
        <w:rPr>
          <w:rFonts w:ascii="Times New Roman" w:hAnsi="Times New Roman" w:cs="Times New Roman"/>
          <w:sz w:val="28"/>
          <w:szCs w:val="28"/>
        </w:rPr>
        <w:t xml:space="preserve">С целью регулирования и предотвращения конфликта интересов в деятельности своих работников в школе следует  принять Положение о конфликте интересов. </w:t>
      </w:r>
    </w:p>
    <w:p w:rsidR="0083267D" w:rsidRPr="00BF2BF2" w:rsidRDefault="0083267D" w:rsidP="00077FA5">
      <w:pPr>
        <w:spacing w:after="0" w:line="240" w:lineRule="auto"/>
        <w:ind w:firstLine="708"/>
        <w:jc w:val="both"/>
        <w:rPr>
          <w:rFonts w:ascii="Times New Roman" w:hAnsi="Times New Roman" w:cs="Times New Roman"/>
          <w:sz w:val="28"/>
          <w:szCs w:val="28"/>
        </w:rPr>
      </w:pPr>
      <w:r w:rsidRPr="00BF2BF2">
        <w:rPr>
          <w:rFonts w:ascii="Times New Roman" w:hAnsi="Times New Roman" w:cs="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цели и задачи положения о конфликте интересов;</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используемые в положении понятия и определения;</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круг лиц, попадающих под действие положения;</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основные принципы управления конфликтом интересов в организации;</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обязанности работников в связи с раскрытием и урегулированием конфликта интересов;</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определение лиц, ответственных за прием сведений о возникшем конфликте интересов и рассмотрение этих сведений;</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ответственность работников за несоблюдение положения о конфликте интересов.</w:t>
      </w:r>
    </w:p>
    <w:p w:rsidR="0083267D" w:rsidRPr="00BF2BF2" w:rsidRDefault="0083267D" w:rsidP="00077FA5">
      <w:pPr>
        <w:pStyle w:val="a5"/>
        <w:numPr>
          <w:ilvl w:val="0"/>
          <w:numId w:val="19"/>
        </w:numPr>
        <w:ind w:left="0" w:firstLine="0"/>
        <w:jc w:val="both"/>
        <w:rPr>
          <w:sz w:val="28"/>
          <w:szCs w:val="28"/>
        </w:rPr>
      </w:pPr>
      <w:r w:rsidRPr="00BF2BF2">
        <w:rPr>
          <w:sz w:val="28"/>
          <w:szCs w:val="28"/>
        </w:rPr>
        <w:t>В основу работы по управлению конфликтом интересов в организации могут быть положены следующие принципы:</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обязательность раскрытия сведений о реальном или потенциальном конфликте интересов;</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 xml:space="preserve">индивидуальное рассмотрение и оценка </w:t>
      </w:r>
      <w:proofErr w:type="spellStart"/>
      <w:r w:rsidRPr="00BF2BF2">
        <w:rPr>
          <w:rFonts w:ascii="Times New Roman" w:hAnsi="Times New Roman" w:cs="Times New Roman"/>
          <w:sz w:val="28"/>
          <w:szCs w:val="28"/>
        </w:rPr>
        <w:t>репутационных</w:t>
      </w:r>
      <w:proofErr w:type="spellEnd"/>
      <w:r w:rsidRPr="00BF2BF2">
        <w:rPr>
          <w:rFonts w:ascii="Times New Roman" w:hAnsi="Times New Roman" w:cs="Times New Roman"/>
          <w:sz w:val="28"/>
          <w:szCs w:val="28"/>
        </w:rPr>
        <w:t xml:space="preserve"> рисков для организации при выявлении каждого конфликта интересов и его урегулирование;</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lastRenderedPageBreak/>
        <w:t>конфиденциальность процесса раскрытия сведений о конфликте интересов и процесса его урегулирования;</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соблюдение баланса интересов организации и работника при урегулировании конфликта интересов;</w:t>
      </w:r>
    </w:p>
    <w:p w:rsidR="0083267D" w:rsidRPr="00BF2BF2" w:rsidRDefault="0083267D" w:rsidP="00077FA5">
      <w:pPr>
        <w:numPr>
          <w:ilvl w:val="0"/>
          <w:numId w:val="19"/>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83267D" w:rsidRPr="00BF2BF2" w:rsidRDefault="0083267D" w:rsidP="00077FA5">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Обязанности работников в связи с раскрытием и урегулированием конфликта интересов:</w:t>
      </w:r>
    </w:p>
    <w:p w:rsidR="0083267D" w:rsidRPr="00BF2BF2" w:rsidRDefault="0083267D" w:rsidP="00077FA5">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83267D" w:rsidRPr="00BF2BF2" w:rsidRDefault="0083267D" w:rsidP="00077FA5">
      <w:pPr>
        <w:numPr>
          <w:ilvl w:val="0"/>
          <w:numId w:val="20"/>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избегать (по возможности) ситуаций и обстоятельств, которые могут привести к конфликту интересов;</w:t>
      </w:r>
    </w:p>
    <w:p w:rsidR="0083267D" w:rsidRPr="00BF2BF2" w:rsidRDefault="0083267D" w:rsidP="00077FA5">
      <w:pPr>
        <w:numPr>
          <w:ilvl w:val="0"/>
          <w:numId w:val="20"/>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раскрывать возникший (реальный) или потенциальный конфликт интересов;</w:t>
      </w:r>
    </w:p>
    <w:p w:rsidR="0083267D" w:rsidRPr="00BF2BF2" w:rsidRDefault="0083267D" w:rsidP="00077FA5">
      <w:pPr>
        <w:numPr>
          <w:ilvl w:val="0"/>
          <w:numId w:val="20"/>
        </w:numPr>
        <w:tabs>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содействовать урегулированию возникшего конфликта интересов.</w:t>
      </w:r>
    </w:p>
    <w:p w:rsidR="0083267D" w:rsidRPr="00BF2BF2" w:rsidRDefault="0083267D" w:rsidP="00077FA5">
      <w:pPr>
        <w:pStyle w:val="a5"/>
        <w:numPr>
          <w:ilvl w:val="0"/>
          <w:numId w:val="20"/>
        </w:numPr>
        <w:ind w:left="0" w:firstLine="0"/>
        <w:jc w:val="both"/>
        <w:rPr>
          <w:sz w:val="28"/>
          <w:szCs w:val="28"/>
        </w:rPr>
      </w:pPr>
      <w:r w:rsidRPr="00BF2BF2">
        <w:rPr>
          <w:sz w:val="28"/>
          <w:szCs w:val="28"/>
        </w:rPr>
        <w:t>В организации возможно установление различных видов раскрытия конфликта интересов, в том числе:</w:t>
      </w:r>
    </w:p>
    <w:p w:rsidR="0083267D" w:rsidRPr="00BF2BF2" w:rsidRDefault="0083267D" w:rsidP="00077FA5">
      <w:pPr>
        <w:widowControl w:val="0"/>
        <w:numPr>
          <w:ilvl w:val="0"/>
          <w:numId w:val="20"/>
        </w:numPr>
        <w:tabs>
          <w:tab w:val="left" w:pos="851"/>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раскрытие сведений о конфликте интересов при приеме на работу;</w:t>
      </w:r>
    </w:p>
    <w:p w:rsidR="0083267D" w:rsidRPr="00BF2BF2" w:rsidRDefault="0083267D" w:rsidP="00077FA5">
      <w:pPr>
        <w:widowControl w:val="0"/>
        <w:numPr>
          <w:ilvl w:val="0"/>
          <w:numId w:val="20"/>
        </w:numPr>
        <w:tabs>
          <w:tab w:val="left" w:pos="851"/>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раскрытие сведений о конфликте интересов при назначении на новую должность;</w:t>
      </w:r>
    </w:p>
    <w:p w:rsidR="0083267D" w:rsidRPr="00BF2BF2" w:rsidRDefault="0083267D" w:rsidP="00077FA5">
      <w:pPr>
        <w:widowControl w:val="0"/>
        <w:numPr>
          <w:ilvl w:val="0"/>
          <w:numId w:val="20"/>
        </w:numPr>
        <w:tabs>
          <w:tab w:val="left" w:pos="851"/>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разовое раскрытие сведений по мере возникновения ситуаций конфликта интересов.</w:t>
      </w:r>
    </w:p>
    <w:p w:rsidR="0083267D" w:rsidRPr="00BF2BF2" w:rsidRDefault="0083267D" w:rsidP="00077FA5">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83267D" w:rsidRPr="00BF2BF2" w:rsidRDefault="0083267D" w:rsidP="00077FA5">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 xml:space="preserve"> Школа берёт на себя обязательство конфиденциального рассмотрения представленных сведений и урегулирования конфликта интересов.</w:t>
      </w:r>
    </w:p>
    <w:p w:rsidR="0083267D" w:rsidRPr="00BF2BF2" w:rsidRDefault="0083267D" w:rsidP="00077FA5">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83267D" w:rsidRPr="00BF2BF2" w:rsidRDefault="0083267D" w:rsidP="00077FA5">
      <w:pPr>
        <w:widowControl w:val="0"/>
        <w:numPr>
          <w:ilvl w:val="0"/>
          <w:numId w:val="21"/>
        </w:numPr>
        <w:tabs>
          <w:tab w:val="left" w:pos="851"/>
          <w:tab w:val="left" w:pos="1080"/>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ограничение доступа работника к конкретной информации, которая может затрагивать личные интересы работника;</w:t>
      </w:r>
    </w:p>
    <w:p w:rsidR="0083267D" w:rsidRPr="00BF2BF2" w:rsidRDefault="0083267D" w:rsidP="00077FA5">
      <w:pPr>
        <w:widowControl w:val="0"/>
        <w:numPr>
          <w:ilvl w:val="0"/>
          <w:numId w:val="21"/>
        </w:numPr>
        <w:tabs>
          <w:tab w:val="left" w:pos="851"/>
          <w:tab w:val="left" w:pos="1080"/>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3267D" w:rsidRPr="00BF2BF2" w:rsidRDefault="0083267D" w:rsidP="00077FA5">
      <w:pPr>
        <w:widowControl w:val="0"/>
        <w:numPr>
          <w:ilvl w:val="0"/>
          <w:numId w:val="21"/>
        </w:numPr>
        <w:tabs>
          <w:tab w:val="left" w:pos="851"/>
          <w:tab w:val="left" w:pos="1080"/>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lastRenderedPageBreak/>
        <w:t>пересмотр и изменение функциональных обязанностей работника;</w:t>
      </w:r>
    </w:p>
    <w:p w:rsidR="0083267D" w:rsidRPr="00BF2BF2" w:rsidRDefault="0083267D" w:rsidP="00077FA5">
      <w:pPr>
        <w:widowControl w:val="0"/>
        <w:numPr>
          <w:ilvl w:val="0"/>
          <w:numId w:val="21"/>
        </w:numPr>
        <w:tabs>
          <w:tab w:val="left" w:pos="851"/>
          <w:tab w:val="left" w:pos="1080"/>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временное отстранение работника от должности, если его личные интересы входят в противоречие с функциональными обязанностями;</w:t>
      </w:r>
    </w:p>
    <w:p w:rsidR="0083267D" w:rsidRPr="00BF2BF2" w:rsidRDefault="0083267D" w:rsidP="00077FA5">
      <w:pPr>
        <w:widowControl w:val="0"/>
        <w:numPr>
          <w:ilvl w:val="0"/>
          <w:numId w:val="21"/>
        </w:numPr>
        <w:tabs>
          <w:tab w:val="left" w:pos="851"/>
          <w:tab w:val="left" w:pos="1080"/>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83267D" w:rsidRPr="00BF2BF2" w:rsidRDefault="0083267D" w:rsidP="00077FA5">
      <w:pPr>
        <w:widowControl w:val="0"/>
        <w:numPr>
          <w:ilvl w:val="0"/>
          <w:numId w:val="21"/>
        </w:numPr>
        <w:tabs>
          <w:tab w:val="left" w:pos="851"/>
          <w:tab w:val="left" w:pos="1080"/>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83267D" w:rsidRPr="00BF2BF2" w:rsidRDefault="0083267D" w:rsidP="00077FA5">
      <w:pPr>
        <w:widowControl w:val="0"/>
        <w:numPr>
          <w:ilvl w:val="0"/>
          <w:numId w:val="21"/>
        </w:numPr>
        <w:tabs>
          <w:tab w:val="left" w:pos="851"/>
          <w:tab w:val="left" w:pos="1080"/>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отказ работника от своего личного интереса, порождающего конфликт с интересами организации;</w:t>
      </w:r>
    </w:p>
    <w:p w:rsidR="0083267D" w:rsidRPr="00BF2BF2" w:rsidRDefault="0083267D" w:rsidP="00077FA5">
      <w:pPr>
        <w:widowControl w:val="0"/>
        <w:numPr>
          <w:ilvl w:val="0"/>
          <w:numId w:val="21"/>
        </w:numPr>
        <w:tabs>
          <w:tab w:val="left" w:pos="851"/>
          <w:tab w:val="left" w:pos="1080"/>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увольнение работника из организации по инициативе работника;</w:t>
      </w:r>
    </w:p>
    <w:p w:rsidR="0083267D" w:rsidRPr="00BF2BF2" w:rsidRDefault="0083267D" w:rsidP="00077FA5">
      <w:pPr>
        <w:widowControl w:val="0"/>
        <w:numPr>
          <w:ilvl w:val="0"/>
          <w:numId w:val="21"/>
        </w:numPr>
        <w:tabs>
          <w:tab w:val="left" w:pos="851"/>
          <w:tab w:val="left" w:pos="1080"/>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83267D" w:rsidRPr="00BF2BF2" w:rsidRDefault="00841894" w:rsidP="00077FA5">
      <w:pPr>
        <w:widowControl w:val="0"/>
        <w:tabs>
          <w:tab w:val="left" w:pos="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267D" w:rsidRPr="00BF2BF2">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83267D" w:rsidRPr="00BF2BF2" w:rsidRDefault="00841894" w:rsidP="00077FA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267D" w:rsidRPr="00BF2BF2">
        <w:rPr>
          <w:rFonts w:ascii="Times New Roman" w:hAnsi="Times New Roman" w:cs="Times New Roman"/>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83267D" w:rsidRPr="00BF2BF2" w:rsidRDefault="00841894" w:rsidP="00077FA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267D" w:rsidRPr="00BF2BF2">
        <w:rPr>
          <w:rFonts w:ascii="Times New Roman" w:hAnsi="Times New Roman" w:cs="Times New Roman"/>
          <w:sz w:val="28"/>
          <w:szCs w:val="28"/>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r w:rsidR="005E0BB6" w:rsidRPr="00BF2BF2">
        <w:rPr>
          <w:rFonts w:ascii="Times New Roman" w:hAnsi="Times New Roman" w:cs="Times New Roman"/>
          <w:sz w:val="28"/>
          <w:szCs w:val="28"/>
        </w:rPr>
        <w:t>.</w:t>
      </w:r>
      <w:r w:rsidR="0083267D" w:rsidRPr="00BF2BF2">
        <w:rPr>
          <w:rFonts w:ascii="Times New Roman" w:hAnsi="Times New Roman" w:cs="Times New Roman"/>
          <w:sz w:val="28"/>
          <w:szCs w:val="28"/>
        </w:rPr>
        <w:t xml:space="preserve"> </w:t>
      </w:r>
    </w:p>
    <w:p w:rsidR="0083267D" w:rsidRPr="00BF2BF2" w:rsidRDefault="005E0BB6" w:rsidP="00077FA5">
      <w:pPr>
        <w:pStyle w:val="2"/>
        <w:numPr>
          <w:ilvl w:val="4"/>
          <w:numId w:val="1"/>
        </w:numPr>
        <w:tabs>
          <w:tab w:val="left" w:pos="0"/>
        </w:tabs>
        <w:ind w:left="0" w:firstLine="0"/>
        <w:rPr>
          <w:b w:val="0"/>
          <w:i w:val="0"/>
        </w:rPr>
      </w:pPr>
      <w:r w:rsidRPr="00BF2BF2">
        <w:rPr>
          <w:b w:val="0"/>
          <w:i w:val="0"/>
        </w:rPr>
        <w:t xml:space="preserve">         </w:t>
      </w:r>
      <w:r w:rsidR="0083267D" w:rsidRPr="00BF2BF2">
        <w:rPr>
          <w:b w:val="0"/>
          <w:i w:val="0"/>
        </w:rPr>
        <w:t xml:space="preserve"> В школе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83267D" w:rsidRPr="00BF2BF2" w:rsidRDefault="0083267D" w:rsidP="00077FA5">
      <w:pPr>
        <w:pStyle w:val="a5"/>
        <w:numPr>
          <w:ilvl w:val="0"/>
          <w:numId w:val="22"/>
        </w:numPr>
        <w:tabs>
          <w:tab w:val="left" w:pos="0"/>
          <w:tab w:val="left" w:pos="851"/>
        </w:tabs>
        <w:ind w:left="0" w:firstLine="0"/>
        <w:jc w:val="both"/>
        <w:rPr>
          <w:sz w:val="28"/>
          <w:szCs w:val="28"/>
        </w:rPr>
      </w:pPr>
      <w:r w:rsidRPr="00BF2BF2">
        <w:rPr>
          <w:sz w:val="28"/>
          <w:szCs w:val="28"/>
        </w:rPr>
        <w:t>коррупция в государственном и частном секторах экономики (теоретическая);</w:t>
      </w:r>
    </w:p>
    <w:p w:rsidR="0083267D" w:rsidRPr="00BF2BF2" w:rsidRDefault="0083267D" w:rsidP="00077FA5">
      <w:pPr>
        <w:pStyle w:val="a5"/>
        <w:numPr>
          <w:ilvl w:val="0"/>
          <w:numId w:val="22"/>
        </w:numPr>
        <w:tabs>
          <w:tab w:val="left" w:pos="0"/>
          <w:tab w:val="left" w:pos="851"/>
        </w:tabs>
        <w:ind w:left="0" w:firstLine="0"/>
        <w:jc w:val="both"/>
        <w:rPr>
          <w:sz w:val="28"/>
          <w:szCs w:val="28"/>
        </w:rPr>
      </w:pPr>
      <w:r w:rsidRPr="00BF2BF2">
        <w:rPr>
          <w:sz w:val="28"/>
          <w:szCs w:val="28"/>
        </w:rPr>
        <w:t xml:space="preserve">юридическая ответственность за совершение коррупционных правонарушений; </w:t>
      </w:r>
    </w:p>
    <w:p w:rsidR="0083267D" w:rsidRPr="00BF2BF2" w:rsidRDefault="0083267D" w:rsidP="00077FA5">
      <w:pPr>
        <w:pStyle w:val="a5"/>
        <w:numPr>
          <w:ilvl w:val="0"/>
          <w:numId w:val="22"/>
        </w:numPr>
        <w:tabs>
          <w:tab w:val="left" w:pos="0"/>
          <w:tab w:val="left" w:pos="851"/>
        </w:tabs>
        <w:ind w:left="0" w:firstLine="0"/>
        <w:jc w:val="both"/>
        <w:rPr>
          <w:sz w:val="28"/>
          <w:szCs w:val="28"/>
        </w:rPr>
      </w:pPr>
      <w:r w:rsidRPr="00BF2BF2">
        <w:rPr>
          <w:sz w:val="28"/>
          <w:szCs w:val="2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83267D" w:rsidRPr="00BF2BF2" w:rsidRDefault="0083267D" w:rsidP="00077FA5">
      <w:pPr>
        <w:pStyle w:val="a5"/>
        <w:numPr>
          <w:ilvl w:val="0"/>
          <w:numId w:val="22"/>
        </w:numPr>
        <w:tabs>
          <w:tab w:val="left" w:pos="0"/>
          <w:tab w:val="left" w:pos="851"/>
        </w:tabs>
        <w:ind w:left="0" w:firstLine="0"/>
        <w:jc w:val="both"/>
        <w:rPr>
          <w:sz w:val="28"/>
          <w:szCs w:val="28"/>
        </w:rPr>
      </w:pPr>
      <w:r w:rsidRPr="00BF2BF2">
        <w:rPr>
          <w:sz w:val="28"/>
          <w:szCs w:val="28"/>
        </w:rPr>
        <w:t>выявление и разрешение конфликта интересов при выполнении трудовых обязанностей (прикладная);</w:t>
      </w:r>
    </w:p>
    <w:p w:rsidR="0083267D" w:rsidRPr="00BF2BF2" w:rsidRDefault="0083267D" w:rsidP="00077FA5">
      <w:pPr>
        <w:pStyle w:val="a5"/>
        <w:numPr>
          <w:ilvl w:val="0"/>
          <w:numId w:val="22"/>
        </w:numPr>
        <w:tabs>
          <w:tab w:val="left" w:pos="0"/>
          <w:tab w:val="left" w:pos="851"/>
        </w:tabs>
        <w:ind w:left="0" w:firstLine="0"/>
        <w:jc w:val="both"/>
        <w:rPr>
          <w:sz w:val="28"/>
          <w:szCs w:val="28"/>
        </w:rPr>
      </w:pPr>
      <w:r w:rsidRPr="00BF2BF2">
        <w:rPr>
          <w:sz w:val="28"/>
          <w:szCs w:val="28"/>
        </w:rPr>
        <w:lastRenderedPageBreak/>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83267D" w:rsidRPr="00BF2BF2" w:rsidRDefault="0083267D" w:rsidP="00077FA5">
      <w:pPr>
        <w:pStyle w:val="a5"/>
        <w:numPr>
          <w:ilvl w:val="0"/>
          <w:numId w:val="22"/>
        </w:numPr>
        <w:tabs>
          <w:tab w:val="left" w:pos="0"/>
          <w:tab w:val="left" w:pos="851"/>
        </w:tabs>
        <w:ind w:left="0" w:firstLine="0"/>
        <w:jc w:val="both"/>
        <w:rPr>
          <w:sz w:val="28"/>
          <w:szCs w:val="28"/>
        </w:rPr>
      </w:pPr>
      <w:r w:rsidRPr="00BF2BF2">
        <w:rPr>
          <w:sz w:val="28"/>
          <w:szCs w:val="28"/>
        </w:rPr>
        <w:t>взаимодействие с правоохранительными органами по вопросам профилактики и противодействия коррупции (прикладная).</w:t>
      </w:r>
    </w:p>
    <w:p w:rsidR="0083267D" w:rsidRPr="00BF2BF2" w:rsidRDefault="0083267D" w:rsidP="00077FA5">
      <w:pPr>
        <w:pStyle w:val="a5"/>
        <w:numPr>
          <w:ilvl w:val="0"/>
          <w:numId w:val="22"/>
        </w:numPr>
        <w:tabs>
          <w:tab w:val="left" w:pos="0"/>
        </w:tabs>
        <w:ind w:left="0" w:firstLine="0"/>
        <w:jc w:val="both"/>
        <w:rPr>
          <w:sz w:val="28"/>
          <w:szCs w:val="28"/>
        </w:rPr>
      </w:pPr>
      <w:r w:rsidRPr="00BF2BF2">
        <w:rPr>
          <w:sz w:val="28"/>
          <w:szCs w:val="28"/>
        </w:rPr>
        <w:t>Возможны следующие виды обучения:</w:t>
      </w:r>
    </w:p>
    <w:p w:rsidR="0083267D" w:rsidRPr="00BF2BF2" w:rsidRDefault="0083267D" w:rsidP="00077FA5">
      <w:pPr>
        <w:widowControl w:val="0"/>
        <w:numPr>
          <w:ilvl w:val="0"/>
          <w:numId w:val="22"/>
        </w:numPr>
        <w:tabs>
          <w:tab w:val="left" w:pos="0"/>
          <w:tab w:val="left" w:pos="851"/>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обучение по вопросам профилактики и противодействия коррупции непосредственно после приема на работу;</w:t>
      </w:r>
    </w:p>
    <w:p w:rsidR="0083267D" w:rsidRPr="00BF2BF2" w:rsidRDefault="0083267D" w:rsidP="00077FA5">
      <w:pPr>
        <w:widowControl w:val="0"/>
        <w:numPr>
          <w:ilvl w:val="0"/>
          <w:numId w:val="22"/>
        </w:numPr>
        <w:tabs>
          <w:tab w:val="left" w:pos="0"/>
          <w:tab w:val="left" w:pos="851"/>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83267D" w:rsidRPr="00BF2BF2" w:rsidRDefault="0083267D" w:rsidP="00077FA5">
      <w:pPr>
        <w:widowControl w:val="0"/>
        <w:numPr>
          <w:ilvl w:val="0"/>
          <w:numId w:val="22"/>
        </w:numPr>
        <w:tabs>
          <w:tab w:val="left" w:pos="0"/>
          <w:tab w:val="left" w:pos="851"/>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83267D" w:rsidRPr="00BF2BF2" w:rsidRDefault="0083267D" w:rsidP="00077FA5">
      <w:pPr>
        <w:widowControl w:val="0"/>
        <w:numPr>
          <w:ilvl w:val="0"/>
          <w:numId w:val="22"/>
        </w:numPr>
        <w:tabs>
          <w:tab w:val="left" w:pos="0"/>
          <w:tab w:val="left" w:pos="851"/>
        </w:tabs>
        <w:suppressAutoHyphens/>
        <w:autoSpaceDE w:val="0"/>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83267D" w:rsidRPr="00BF2BF2" w:rsidRDefault="0083267D" w:rsidP="00077FA5">
      <w:pPr>
        <w:pStyle w:val="a5"/>
        <w:tabs>
          <w:tab w:val="left" w:pos="0"/>
        </w:tabs>
        <w:ind w:left="0"/>
        <w:jc w:val="both"/>
        <w:rPr>
          <w:sz w:val="28"/>
          <w:szCs w:val="28"/>
        </w:rPr>
      </w:pPr>
      <w:r w:rsidRPr="00BF2BF2">
        <w:rPr>
          <w:sz w:val="28"/>
          <w:szCs w:val="28"/>
        </w:rPr>
        <w:t xml:space="preserve">Консультирование по вопросам противодействия коррупции обычно осуществляется в индивидуальном порядке.  </w:t>
      </w:r>
    </w:p>
    <w:p w:rsidR="005E0BB6" w:rsidRPr="00BF2BF2" w:rsidRDefault="005E0BB6" w:rsidP="00077FA5">
      <w:pPr>
        <w:pStyle w:val="2"/>
        <w:numPr>
          <w:ilvl w:val="3"/>
          <w:numId w:val="1"/>
        </w:numPr>
        <w:tabs>
          <w:tab w:val="left" w:pos="0"/>
        </w:tabs>
        <w:ind w:left="0" w:firstLine="0"/>
        <w:rPr>
          <w:b w:val="0"/>
          <w:i w:val="0"/>
        </w:rPr>
      </w:pPr>
      <w:r w:rsidRPr="00BF2BF2">
        <w:rPr>
          <w:b w:val="0"/>
          <w:i w:val="0"/>
        </w:rPr>
        <w:t xml:space="preserve">        </w:t>
      </w:r>
      <w:r w:rsidR="0083267D" w:rsidRPr="00BF2BF2">
        <w:rPr>
          <w:b w:val="0"/>
          <w:i w:val="0"/>
        </w:rPr>
        <w:t xml:space="preserve"> Федеральным законом</w:t>
      </w:r>
      <w:r w:rsidRPr="00BF2BF2">
        <w:rPr>
          <w:b w:val="0"/>
          <w:i w:val="0"/>
        </w:rPr>
        <w:t xml:space="preserve"> от 6 декабря 2011 г. № 402-ФЗ </w:t>
      </w:r>
    </w:p>
    <w:p w:rsidR="0083267D" w:rsidRPr="00BF2BF2" w:rsidRDefault="005E0BB6" w:rsidP="00077FA5">
      <w:pPr>
        <w:pStyle w:val="2"/>
        <w:numPr>
          <w:ilvl w:val="4"/>
          <w:numId w:val="1"/>
        </w:numPr>
        <w:tabs>
          <w:tab w:val="left" w:pos="0"/>
        </w:tabs>
        <w:ind w:left="0" w:firstLine="0"/>
        <w:rPr>
          <w:b w:val="0"/>
          <w:i w:val="0"/>
        </w:rPr>
      </w:pPr>
      <w:r w:rsidRPr="00BF2BF2">
        <w:rPr>
          <w:b w:val="0"/>
          <w:i w:val="0"/>
        </w:rPr>
        <w:t xml:space="preserve">         </w:t>
      </w:r>
      <w:r w:rsidR="0083267D" w:rsidRPr="00BF2BF2">
        <w:rPr>
          <w:b w:val="0"/>
          <w:i w:val="0"/>
        </w:rP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83267D" w:rsidRPr="00BF2BF2" w:rsidRDefault="00077FA5" w:rsidP="00077FA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267D" w:rsidRPr="00BF2BF2">
        <w:rPr>
          <w:rFonts w:ascii="Times New Roman" w:hAnsi="Times New Roman" w:cs="Times New Roman"/>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83267D" w:rsidRPr="00BF2BF2" w:rsidRDefault="0083267D" w:rsidP="00077FA5">
      <w:pPr>
        <w:numPr>
          <w:ilvl w:val="0"/>
          <w:numId w:val="23"/>
        </w:numPr>
        <w:tabs>
          <w:tab w:val="left" w:pos="0"/>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83267D" w:rsidRPr="00BF2BF2" w:rsidRDefault="0083267D" w:rsidP="00077FA5">
      <w:pPr>
        <w:numPr>
          <w:ilvl w:val="0"/>
          <w:numId w:val="23"/>
        </w:numPr>
        <w:tabs>
          <w:tab w:val="left" w:pos="0"/>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контроль документирования операций хозяйственной деятельности организации;</w:t>
      </w:r>
    </w:p>
    <w:p w:rsidR="0083267D" w:rsidRPr="00BF2BF2" w:rsidRDefault="0083267D" w:rsidP="00077FA5">
      <w:pPr>
        <w:numPr>
          <w:ilvl w:val="0"/>
          <w:numId w:val="23"/>
        </w:numPr>
        <w:tabs>
          <w:tab w:val="left" w:pos="0"/>
          <w:tab w:val="left" w:pos="851"/>
        </w:tabs>
        <w:suppressAutoHyphens/>
        <w:spacing w:after="0" w:line="240" w:lineRule="auto"/>
        <w:ind w:left="0" w:firstLine="0"/>
        <w:jc w:val="both"/>
        <w:rPr>
          <w:rFonts w:ascii="Times New Roman" w:hAnsi="Times New Roman" w:cs="Times New Roman"/>
          <w:sz w:val="28"/>
          <w:szCs w:val="28"/>
        </w:rPr>
      </w:pPr>
      <w:r w:rsidRPr="00BF2BF2">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83267D" w:rsidRPr="00BF2BF2" w:rsidRDefault="00077FA5" w:rsidP="00077FA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267D" w:rsidRPr="00BF2BF2">
        <w:rPr>
          <w:rFonts w:ascii="Times New Roman" w:hAnsi="Times New Roman" w:cs="Times New Roman"/>
          <w:sz w:val="28"/>
          <w:szCs w:val="28"/>
        </w:rPr>
        <w:t xml:space="preserve">Контроль документирования операций хозяйственной деятельности прежде всего связан с обязанностью ведения финансовой (бухгалтерской) </w:t>
      </w:r>
      <w:r w:rsidR="0083267D" w:rsidRPr="00BF2BF2">
        <w:rPr>
          <w:rFonts w:ascii="Times New Roman" w:hAnsi="Times New Roman" w:cs="Times New Roman"/>
          <w:sz w:val="28"/>
          <w:szCs w:val="28"/>
        </w:rPr>
        <w:lastRenderedPageBreak/>
        <w:t xml:space="preserve">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83267D" w:rsidRPr="00BF2BF2" w:rsidRDefault="0083267D" w:rsidP="00BF2BF2">
      <w:pPr>
        <w:spacing w:after="0" w:line="240" w:lineRule="auto"/>
        <w:rPr>
          <w:rFonts w:ascii="Times New Roman" w:hAnsi="Times New Roman" w:cs="Times New Roman"/>
          <w:b/>
          <w:i/>
          <w:sz w:val="28"/>
          <w:szCs w:val="28"/>
        </w:rPr>
      </w:pPr>
    </w:p>
    <w:p w:rsidR="005E0BB6" w:rsidRPr="00BF2BF2" w:rsidRDefault="005E0BB6" w:rsidP="00BF2BF2">
      <w:pPr>
        <w:spacing w:after="0" w:line="240" w:lineRule="auto"/>
        <w:rPr>
          <w:rFonts w:ascii="Times New Roman" w:hAnsi="Times New Roman" w:cs="Times New Roman"/>
          <w:b/>
          <w:sz w:val="28"/>
          <w:szCs w:val="28"/>
        </w:rPr>
      </w:pPr>
      <w:r w:rsidRPr="00BF2BF2">
        <w:rPr>
          <w:rFonts w:ascii="Times New Roman" w:hAnsi="Times New Roman" w:cs="Times New Roman"/>
          <w:b/>
          <w:sz w:val="28"/>
          <w:szCs w:val="28"/>
        </w:rPr>
        <w:t>10</w:t>
      </w:r>
      <w:r w:rsidR="0083267D" w:rsidRPr="00BF2BF2">
        <w:rPr>
          <w:rFonts w:ascii="Times New Roman" w:hAnsi="Times New Roman" w:cs="Times New Roman"/>
          <w:b/>
          <w:sz w:val="28"/>
          <w:szCs w:val="28"/>
        </w:rPr>
        <w:t>.Порядок пересмотра и внесения изменений в антикоррупционную политику организации</w:t>
      </w:r>
    </w:p>
    <w:p w:rsidR="0083267D" w:rsidRPr="00BF2BF2" w:rsidRDefault="0083267D" w:rsidP="00077FA5">
      <w:pPr>
        <w:spacing w:after="0" w:line="240" w:lineRule="auto"/>
        <w:jc w:val="both"/>
        <w:rPr>
          <w:rFonts w:ascii="Times New Roman" w:hAnsi="Times New Roman" w:cs="Times New Roman"/>
          <w:sz w:val="28"/>
          <w:szCs w:val="28"/>
        </w:rPr>
      </w:pPr>
      <w:r w:rsidRPr="00BF2BF2">
        <w:rPr>
          <w:rFonts w:ascii="Times New Roman" w:hAnsi="Times New Roman" w:cs="Times New Roman"/>
          <w:sz w:val="28"/>
          <w:szCs w:val="28"/>
        </w:rP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B41F96" w:rsidRPr="00BF2BF2" w:rsidRDefault="00B41F96" w:rsidP="00077FA5">
      <w:pPr>
        <w:spacing w:after="0" w:line="240" w:lineRule="auto"/>
        <w:jc w:val="both"/>
        <w:rPr>
          <w:rFonts w:ascii="Times New Roman" w:hAnsi="Times New Roman" w:cs="Times New Roman"/>
          <w:sz w:val="28"/>
          <w:szCs w:val="28"/>
        </w:rPr>
      </w:pPr>
    </w:p>
    <w:sectPr w:rsidR="00B41F96" w:rsidRPr="00BF2BF2" w:rsidSect="00DC4254">
      <w:headerReference w:type="default" r:id="rId8"/>
      <w:footerReference w:type="default" r:id="rId9"/>
      <w:pgSz w:w="11906" w:h="16838"/>
      <w:pgMar w:top="1134" w:right="851" w:bottom="1134" w:left="156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7BB" w:rsidRDefault="002567BB" w:rsidP="00C84989">
      <w:pPr>
        <w:spacing w:after="0" w:line="240" w:lineRule="auto"/>
      </w:pPr>
      <w:r>
        <w:separator/>
      </w:r>
    </w:p>
  </w:endnote>
  <w:endnote w:type="continuationSeparator" w:id="0">
    <w:p w:rsidR="002567BB" w:rsidRDefault="002567BB" w:rsidP="00C8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4" w:rsidRDefault="006A4036">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7BB" w:rsidRDefault="002567BB" w:rsidP="00C84989">
      <w:pPr>
        <w:spacing w:after="0" w:line="240" w:lineRule="auto"/>
      </w:pPr>
      <w:r>
        <w:separator/>
      </w:r>
    </w:p>
  </w:footnote>
  <w:footnote w:type="continuationSeparator" w:id="0">
    <w:p w:rsidR="002567BB" w:rsidRDefault="002567BB" w:rsidP="00C84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4" w:rsidRDefault="006A4036" w:rsidP="00BF2BF2">
    <w:pPr>
      <w:pStyle w:val="a6"/>
    </w:pPr>
  </w:p>
  <w:p w:rsidR="00295484" w:rsidRDefault="006A403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1440"/>
        </w:tabs>
        <w:ind w:left="144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5" w15:restartNumberingAfterBreak="0">
    <w:nsid w:val="00000006"/>
    <w:multiLevelType w:val="singleLevel"/>
    <w:tmpl w:val="EA988250"/>
    <w:name w:val="WW8Num6"/>
    <w:lvl w:ilvl="0">
      <w:start w:val="1"/>
      <w:numFmt w:val="decimal"/>
      <w:lvlText w:val="%1."/>
      <w:lvlJc w:val="left"/>
      <w:pPr>
        <w:tabs>
          <w:tab w:val="num" w:pos="1080"/>
        </w:tabs>
        <w:ind w:left="1080" w:hanging="360"/>
      </w:pPr>
      <w:rPr>
        <w:rFonts w:ascii="Symbol" w:hAnsi="Symbol"/>
        <w:i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cs="Times New Roman"/>
      </w:rPr>
    </w:lvl>
  </w:abstractNum>
  <w:abstractNum w:abstractNumId="8" w15:restartNumberingAfterBreak="0">
    <w:nsid w:val="00000009"/>
    <w:multiLevelType w:val="singleLevel"/>
    <w:tmpl w:val="00000009"/>
    <w:name w:val="WW8Num9"/>
    <w:lvl w:ilvl="0">
      <w:start w:val="7"/>
      <w:numFmt w:val="decimal"/>
      <w:lvlText w:val="%1."/>
      <w:lvlJc w:val="left"/>
      <w:pPr>
        <w:tabs>
          <w:tab w:val="num" w:pos="131"/>
        </w:tabs>
        <w:ind w:left="1211" w:hanging="360"/>
      </w:pPr>
    </w:lvl>
  </w:abstractNum>
  <w:abstractNum w:abstractNumId="9" w15:restartNumberingAfterBreak="0">
    <w:nsid w:val="0000000A"/>
    <w:multiLevelType w:val="singleLevel"/>
    <w:tmpl w:val="0000000A"/>
    <w:name w:val="WW8Num10"/>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1440"/>
        </w:tabs>
        <w:ind w:left="1440" w:hanging="360"/>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1440"/>
        </w:tabs>
        <w:ind w:left="1440" w:hanging="360"/>
      </w:pPr>
      <w:rPr>
        <w:rFonts w:ascii="Symbol" w:hAnsi="Symbol" w:cs="Times New Roman"/>
      </w:rPr>
    </w:lvl>
  </w:abstractNum>
  <w:abstractNum w:abstractNumId="14" w15:restartNumberingAfterBreak="0">
    <w:nsid w:val="0000000F"/>
    <w:multiLevelType w:val="singleLevel"/>
    <w:tmpl w:val="0000000F"/>
    <w:name w:val="WW8Num15"/>
    <w:lvl w:ilvl="0">
      <w:start w:val="1"/>
      <w:numFmt w:val="bullet"/>
      <w:lvlText w:val=""/>
      <w:lvlJc w:val="left"/>
      <w:pPr>
        <w:tabs>
          <w:tab w:val="num" w:pos="1440"/>
        </w:tabs>
        <w:ind w:left="1440" w:hanging="360"/>
      </w:pPr>
      <w:rPr>
        <w:rFonts w:ascii="Symbol" w:hAnsi="Symbol"/>
      </w:rPr>
    </w:lvl>
  </w:abstractNum>
  <w:abstractNum w:abstractNumId="15" w15:restartNumberingAfterBreak="0">
    <w:nsid w:val="0B520443"/>
    <w:multiLevelType w:val="hybridMultilevel"/>
    <w:tmpl w:val="799489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56131DE"/>
    <w:multiLevelType w:val="hybridMultilevel"/>
    <w:tmpl w:val="78B63CA0"/>
    <w:lvl w:ilvl="0" w:tplc="0419000B">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7" w15:restartNumberingAfterBreak="0">
    <w:nsid w:val="25FA0E53"/>
    <w:multiLevelType w:val="hybridMultilevel"/>
    <w:tmpl w:val="73806FE4"/>
    <w:lvl w:ilvl="0" w:tplc="0419000B">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8" w15:restartNumberingAfterBreak="0">
    <w:nsid w:val="2718079E"/>
    <w:multiLevelType w:val="hybridMultilevel"/>
    <w:tmpl w:val="E95615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390DE3"/>
    <w:multiLevelType w:val="hybridMultilevel"/>
    <w:tmpl w:val="D138D9CA"/>
    <w:lvl w:ilvl="0" w:tplc="0419000B">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15:restartNumberingAfterBreak="0">
    <w:nsid w:val="454661B0"/>
    <w:multiLevelType w:val="hybridMultilevel"/>
    <w:tmpl w:val="AEA6BE0C"/>
    <w:lvl w:ilvl="0" w:tplc="0419000B">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1" w15:restartNumberingAfterBreak="0">
    <w:nsid w:val="681D7198"/>
    <w:multiLevelType w:val="hybridMultilevel"/>
    <w:tmpl w:val="933AC20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D92C00"/>
    <w:multiLevelType w:val="hybridMultilevel"/>
    <w:tmpl w:val="77C8CF8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5B032D6"/>
    <w:multiLevelType w:val="hybridMultilevel"/>
    <w:tmpl w:val="EACC366C"/>
    <w:lvl w:ilvl="0" w:tplc="0419000B">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15"/>
  </w:num>
  <w:num w:numId="18">
    <w:abstractNumId w:val="18"/>
  </w:num>
  <w:num w:numId="19">
    <w:abstractNumId w:val="20"/>
  </w:num>
  <w:num w:numId="20">
    <w:abstractNumId w:val="23"/>
  </w:num>
  <w:num w:numId="21">
    <w:abstractNumId w:val="19"/>
  </w:num>
  <w:num w:numId="22">
    <w:abstractNumId w:val="17"/>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267D"/>
    <w:rsid w:val="000558B4"/>
    <w:rsid w:val="00077FA5"/>
    <w:rsid w:val="000A01D6"/>
    <w:rsid w:val="00110E66"/>
    <w:rsid w:val="001552D9"/>
    <w:rsid w:val="00161AAB"/>
    <w:rsid w:val="00211367"/>
    <w:rsid w:val="00221675"/>
    <w:rsid w:val="002567BB"/>
    <w:rsid w:val="00390BAD"/>
    <w:rsid w:val="005E0BB6"/>
    <w:rsid w:val="006119A3"/>
    <w:rsid w:val="00687474"/>
    <w:rsid w:val="00695809"/>
    <w:rsid w:val="006A4036"/>
    <w:rsid w:val="006D5F2E"/>
    <w:rsid w:val="006E4335"/>
    <w:rsid w:val="0070365A"/>
    <w:rsid w:val="007C2C63"/>
    <w:rsid w:val="0083267D"/>
    <w:rsid w:val="00837EA8"/>
    <w:rsid w:val="00841894"/>
    <w:rsid w:val="00846E51"/>
    <w:rsid w:val="008C48BA"/>
    <w:rsid w:val="00A16A9E"/>
    <w:rsid w:val="00A35A7F"/>
    <w:rsid w:val="00A50924"/>
    <w:rsid w:val="00B41F96"/>
    <w:rsid w:val="00B62526"/>
    <w:rsid w:val="00BF2BF2"/>
    <w:rsid w:val="00C15BAC"/>
    <w:rsid w:val="00C522E9"/>
    <w:rsid w:val="00C84989"/>
    <w:rsid w:val="00CA1F34"/>
    <w:rsid w:val="00D80169"/>
    <w:rsid w:val="00DC4254"/>
    <w:rsid w:val="00ED19DF"/>
    <w:rsid w:val="00ED65E5"/>
    <w:rsid w:val="00EF3835"/>
    <w:rsid w:val="00F17650"/>
    <w:rsid w:val="00F92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AD97"/>
  <w15:docId w15:val="{641C9820-D82F-4578-8681-767F0907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989"/>
  </w:style>
  <w:style w:type="paragraph" w:styleId="1">
    <w:name w:val="heading 1"/>
    <w:basedOn w:val="a"/>
    <w:next w:val="a"/>
    <w:link w:val="10"/>
    <w:qFormat/>
    <w:rsid w:val="0083267D"/>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83267D"/>
    <w:pPr>
      <w:keepNext/>
      <w:tabs>
        <w:tab w:val="num" w:pos="0"/>
      </w:tabs>
      <w:suppressAutoHyphens/>
      <w:spacing w:after="0" w:line="240" w:lineRule="auto"/>
      <w:ind w:firstLine="624"/>
      <w:jc w:val="both"/>
      <w:outlineLvl w:val="1"/>
    </w:pPr>
    <w:rPr>
      <w:rFonts w:ascii="Times New Roman" w:eastAsia="Times New Roman" w:hAnsi="Times New Roman"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67D"/>
    <w:rPr>
      <w:rFonts w:ascii="Arial" w:eastAsia="Times New Roman" w:hAnsi="Arial" w:cs="Arial"/>
      <w:b/>
      <w:bCs/>
      <w:kern w:val="1"/>
      <w:sz w:val="32"/>
      <w:szCs w:val="32"/>
      <w:lang w:eastAsia="ar-SA"/>
    </w:rPr>
  </w:style>
  <w:style w:type="character" w:customStyle="1" w:styleId="20">
    <w:name w:val="Заголовок 2 Знак"/>
    <w:basedOn w:val="a0"/>
    <w:link w:val="2"/>
    <w:rsid w:val="0083267D"/>
    <w:rPr>
      <w:rFonts w:ascii="Times New Roman" w:eastAsia="Times New Roman" w:hAnsi="Times New Roman" w:cs="Times New Roman"/>
      <w:b/>
      <w:bCs/>
      <w:i/>
      <w:iCs/>
      <w:sz w:val="28"/>
      <w:szCs w:val="28"/>
      <w:lang w:eastAsia="ar-SA"/>
    </w:rPr>
  </w:style>
  <w:style w:type="paragraph" w:styleId="a3">
    <w:name w:val="footer"/>
    <w:basedOn w:val="a"/>
    <w:link w:val="a4"/>
    <w:uiPriority w:val="99"/>
    <w:rsid w:val="0083267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uiPriority w:val="99"/>
    <w:rsid w:val="0083267D"/>
    <w:rPr>
      <w:rFonts w:ascii="Times New Roman" w:eastAsia="Times New Roman" w:hAnsi="Times New Roman" w:cs="Times New Roman"/>
      <w:sz w:val="24"/>
      <w:szCs w:val="24"/>
      <w:lang w:eastAsia="ar-SA"/>
    </w:rPr>
  </w:style>
  <w:style w:type="paragraph" w:styleId="a5">
    <w:name w:val="List Paragraph"/>
    <w:basedOn w:val="a"/>
    <w:qFormat/>
    <w:rsid w:val="0083267D"/>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
    <w:name w:val="Абзац списка1"/>
    <w:basedOn w:val="a"/>
    <w:rsid w:val="0083267D"/>
    <w:pPr>
      <w:suppressAutoHyphens/>
      <w:spacing w:after="0" w:line="240" w:lineRule="auto"/>
      <w:ind w:left="720"/>
    </w:pPr>
    <w:rPr>
      <w:rFonts w:ascii="Times New Roman" w:eastAsia="Times New Roman" w:hAnsi="Times New Roman" w:cs="Times New Roman"/>
      <w:sz w:val="24"/>
      <w:szCs w:val="24"/>
      <w:lang w:eastAsia="ar-SA"/>
    </w:rPr>
  </w:style>
  <w:style w:type="paragraph" w:styleId="a6">
    <w:name w:val="header"/>
    <w:basedOn w:val="a"/>
    <w:link w:val="a7"/>
    <w:rsid w:val="0083267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Верхний колонтитул Знак"/>
    <w:basedOn w:val="a0"/>
    <w:link w:val="a6"/>
    <w:rsid w:val="0083267D"/>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837E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7EA8"/>
    <w:rPr>
      <w:rFonts w:ascii="Tahoma" w:hAnsi="Tahoma" w:cs="Tahoma"/>
      <w:sz w:val="16"/>
      <w:szCs w:val="16"/>
    </w:rPr>
  </w:style>
  <w:style w:type="paragraph" w:styleId="aa">
    <w:name w:val="No Spacing"/>
    <w:uiPriority w:val="1"/>
    <w:qFormat/>
    <w:rsid w:val="00BF2BF2"/>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F92B-5274-4407-B370-E49417B3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14</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ICL</cp:lastModifiedBy>
  <cp:revision>10</cp:revision>
  <cp:lastPrinted>2024-06-13T09:36:00Z</cp:lastPrinted>
  <dcterms:created xsi:type="dcterms:W3CDTF">2014-12-09T16:03:00Z</dcterms:created>
  <dcterms:modified xsi:type="dcterms:W3CDTF">2024-06-13T09:36:00Z</dcterms:modified>
</cp:coreProperties>
</file>